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2691" w:rsidRDefault="00682691" w:rsidP="00682691">
      <w:pPr>
        <w:tabs>
          <w:tab w:val="left" w:pos="9900"/>
        </w:tabs>
        <w:ind w:right="990"/>
        <w:rPr>
          <w:rFonts w:ascii="Calibri" w:hAnsi="Calibri"/>
          <w:color w:val="000000"/>
        </w:rPr>
      </w:pPr>
    </w:p>
    <w:p w:rsidR="00682691" w:rsidRDefault="00682691" w:rsidP="00682691">
      <w:pPr>
        <w:tabs>
          <w:tab w:val="left" w:pos="9900"/>
        </w:tabs>
        <w:ind w:right="990"/>
        <w:rPr>
          <w:rFonts w:ascii="Calibri" w:hAnsi="Calibri"/>
          <w:color w:val="000000"/>
        </w:rPr>
      </w:pPr>
    </w:p>
    <w:p w:rsidR="00682691" w:rsidRPr="00AF308C" w:rsidRDefault="002651D6" w:rsidP="00682691">
      <w:pPr>
        <w:tabs>
          <w:tab w:val="left" w:pos="9900"/>
        </w:tabs>
        <w:ind w:right="990"/>
        <w:rPr>
          <w:color w:val="000000"/>
        </w:rPr>
      </w:pPr>
      <w:r w:rsidRPr="00AF308C">
        <w:rPr>
          <w:color w:val="000000"/>
        </w:rPr>
        <w:t xml:space="preserve">Akerson, E., Stewart, A., </w:t>
      </w:r>
      <w:r w:rsidR="00C603AE" w:rsidRPr="00C603AE">
        <w:rPr>
          <w:color w:val="000000"/>
        </w:rPr>
        <w:t>Baldwin, J</w:t>
      </w:r>
      <w:r w:rsidR="00C603AE">
        <w:rPr>
          <w:color w:val="000000"/>
        </w:rPr>
        <w:t xml:space="preserve">., Bryson, B., Gloeckner, J., </w:t>
      </w:r>
      <w:r w:rsidR="00C603AE" w:rsidRPr="00C603AE">
        <w:rPr>
          <w:color w:val="000000"/>
        </w:rPr>
        <w:t xml:space="preserve">Cockley, D., </w:t>
      </w:r>
      <w:r w:rsidRPr="00AF308C">
        <w:rPr>
          <w:color w:val="000000"/>
        </w:rPr>
        <w:t>(2012).   got ethics? Exploring the value of interprofessional collaboration through</w:t>
      </w:r>
      <w:r w:rsidR="00A902CC" w:rsidRPr="00AF308C">
        <w:rPr>
          <w:color w:val="000000"/>
        </w:rPr>
        <w:t xml:space="preserve"> a comparison</w:t>
      </w:r>
      <w:r w:rsidRPr="00AF308C">
        <w:rPr>
          <w:color w:val="000000"/>
        </w:rPr>
        <w:t xml:space="preserve"> of discipline</w:t>
      </w:r>
      <w:r w:rsidR="00A902CC" w:rsidRPr="00AF308C">
        <w:rPr>
          <w:color w:val="000000"/>
        </w:rPr>
        <w:t>-specific codes</w:t>
      </w:r>
      <w:r w:rsidRPr="00AF308C">
        <w:rPr>
          <w:color w:val="000000"/>
        </w:rPr>
        <w:t xml:space="preserve"> of ethics. </w:t>
      </w:r>
      <w:r w:rsidR="00021D16" w:rsidRPr="00AF308C">
        <w:rPr>
          <w:color w:val="000000"/>
        </w:rPr>
        <w:t xml:space="preserve"> </w:t>
      </w:r>
    </w:p>
    <w:p w:rsidR="002A2763" w:rsidRDefault="002A2763" w:rsidP="00682691">
      <w:pPr>
        <w:tabs>
          <w:tab w:val="left" w:pos="9900"/>
        </w:tabs>
        <w:ind w:right="990"/>
        <w:rPr>
          <w:rFonts w:ascii="Calibri" w:hAnsi="Calibri"/>
          <w:color w:val="000000"/>
          <w:sz w:val="23"/>
          <w:szCs w:val="23"/>
        </w:rPr>
      </w:pPr>
    </w:p>
    <w:p w:rsidR="002A2763" w:rsidRDefault="002A2763" w:rsidP="00682691">
      <w:pPr>
        <w:tabs>
          <w:tab w:val="left" w:pos="9900"/>
        </w:tabs>
        <w:ind w:right="990"/>
        <w:rPr>
          <w:rFonts w:ascii="Calibri" w:hAnsi="Calibri"/>
          <w:color w:val="000000"/>
          <w:sz w:val="23"/>
          <w:szCs w:val="23"/>
        </w:rPr>
      </w:pPr>
    </w:p>
    <w:p w:rsidR="00B42231" w:rsidRDefault="002F3FDC" w:rsidP="002651D6">
      <w:pPr>
        <w:pBdr>
          <w:top w:val="single" w:sz="4" w:space="1" w:color="auto"/>
          <w:left w:val="single" w:sz="4" w:space="4" w:color="auto"/>
          <w:bottom w:val="single" w:sz="4" w:space="1" w:color="auto"/>
          <w:right w:val="single" w:sz="4" w:space="4" w:color="auto"/>
        </w:pBdr>
        <w:jc w:val="center"/>
        <w:rPr>
          <w:b/>
          <w:sz w:val="28"/>
          <w:szCs w:val="28"/>
        </w:rPr>
      </w:pPr>
      <w:r>
        <w:rPr>
          <w:b/>
          <w:sz w:val="28"/>
          <w:szCs w:val="28"/>
        </w:rPr>
        <w:t>LEADER/</w:t>
      </w:r>
      <w:r w:rsidR="00735568" w:rsidRPr="00B05D79">
        <w:rPr>
          <w:b/>
          <w:sz w:val="28"/>
          <w:szCs w:val="28"/>
        </w:rPr>
        <w:t>FACULTY PACKET</w:t>
      </w:r>
    </w:p>
    <w:p w:rsidR="00B05D79" w:rsidRPr="00B05D79" w:rsidRDefault="00B05D79" w:rsidP="002651D6">
      <w:pPr>
        <w:pBdr>
          <w:top w:val="single" w:sz="4" w:space="1" w:color="auto"/>
          <w:left w:val="single" w:sz="4" w:space="4" w:color="auto"/>
          <w:bottom w:val="single" w:sz="4" w:space="1" w:color="auto"/>
          <w:right w:val="single" w:sz="4" w:space="4" w:color="auto"/>
        </w:pBdr>
        <w:jc w:val="center"/>
        <w:rPr>
          <w:b/>
          <w:sz w:val="28"/>
          <w:szCs w:val="28"/>
        </w:rPr>
      </w:pPr>
    </w:p>
    <w:p w:rsidR="002651D6" w:rsidRPr="002F3FDC" w:rsidRDefault="002651D6" w:rsidP="00AD65F1">
      <w:pPr>
        <w:pBdr>
          <w:top w:val="single" w:sz="4" w:space="1" w:color="auto"/>
          <w:left w:val="single" w:sz="4" w:space="4" w:color="auto"/>
          <w:bottom w:val="single" w:sz="4" w:space="1" w:color="auto"/>
          <w:right w:val="single" w:sz="4" w:space="4" w:color="auto"/>
        </w:pBdr>
        <w:jc w:val="center"/>
        <w:rPr>
          <w:b/>
          <w:sz w:val="28"/>
          <w:szCs w:val="28"/>
        </w:rPr>
      </w:pPr>
      <w:r w:rsidRPr="002F3FDC">
        <w:rPr>
          <w:b/>
          <w:sz w:val="28"/>
          <w:szCs w:val="28"/>
        </w:rPr>
        <w:t xml:space="preserve">got ethics? </w:t>
      </w:r>
    </w:p>
    <w:p w:rsidR="002651D6" w:rsidRPr="002F3FDC" w:rsidRDefault="002651D6" w:rsidP="00AD65F1">
      <w:pPr>
        <w:pBdr>
          <w:top w:val="single" w:sz="4" w:space="1" w:color="auto"/>
          <w:left w:val="single" w:sz="4" w:space="4" w:color="auto"/>
          <w:bottom w:val="single" w:sz="4" w:space="1" w:color="auto"/>
          <w:right w:val="single" w:sz="4" w:space="4" w:color="auto"/>
        </w:pBdr>
        <w:jc w:val="center"/>
        <w:rPr>
          <w:b/>
          <w:sz w:val="28"/>
          <w:szCs w:val="28"/>
        </w:rPr>
      </w:pPr>
      <w:r w:rsidRPr="002F3FDC">
        <w:rPr>
          <w:b/>
          <w:sz w:val="28"/>
          <w:szCs w:val="28"/>
        </w:rPr>
        <w:t>Exploring the value of interprofessional collaboration throug</w:t>
      </w:r>
      <w:r w:rsidR="00B05D79" w:rsidRPr="002F3FDC">
        <w:rPr>
          <w:b/>
          <w:sz w:val="28"/>
          <w:szCs w:val="28"/>
        </w:rPr>
        <w:t xml:space="preserve">h </w:t>
      </w:r>
      <w:r w:rsidR="008B436D" w:rsidRPr="002F3FDC">
        <w:rPr>
          <w:b/>
          <w:sz w:val="28"/>
          <w:szCs w:val="28"/>
        </w:rPr>
        <w:t>a comparison</w:t>
      </w:r>
      <w:r w:rsidRPr="002F3FDC">
        <w:rPr>
          <w:b/>
          <w:sz w:val="28"/>
          <w:szCs w:val="28"/>
        </w:rPr>
        <w:t xml:space="preserve"> of discipline-specific codes of ethics</w:t>
      </w:r>
    </w:p>
    <w:p w:rsidR="00B05D79" w:rsidRPr="00B05D79" w:rsidRDefault="00B05D79" w:rsidP="00AD65F1">
      <w:pPr>
        <w:pBdr>
          <w:top w:val="single" w:sz="4" w:space="1" w:color="auto"/>
          <w:left w:val="single" w:sz="4" w:space="4" w:color="auto"/>
          <w:bottom w:val="single" w:sz="4" w:space="1" w:color="auto"/>
          <w:right w:val="single" w:sz="4" w:space="4" w:color="auto"/>
        </w:pBdr>
        <w:jc w:val="center"/>
        <w:rPr>
          <w:b/>
          <w:sz w:val="28"/>
          <w:szCs w:val="28"/>
        </w:rPr>
      </w:pPr>
    </w:p>
    <w:p w:rsidR="00AD65F1" w:rsidRDefault="002F3FDC" w:rsidP="00B42231">
      <w:pPr>
        <w:jc w:val="center"/>
        <w:rPr>
          <w:i/>
        </w:rPr>
      </w:pPr>
      <w:r>
        <w:rPr>
          <w:i/>
        </w:rPr>
        <w:br w:type="page"/>
      </w:r>
    </w:p>
    <w:p w:rsidR="00A82E8C" w:rsidRPr="002F3FDC" w:rsidRDefault="00A82E8C" w:rsidP="00A82E8C">
      <w:pPr>
        <w:pBdr>
          <w:top w:val="single" w:sz="4" w:space="1" w:color="auto"/>
          <w:left w:val="single" w:sz="4" w:space="4" w:color="auto"/>
          <w:bottom w:val="single" w:sz="4" w:space="1" w:color="auto"/>
          <w:right w:val="single" w:sz="4" w:space="4" w:color="auto"/>
        </w:pBdr>
        <w:jc w:val="center"/>
        <w:rPr>
          <w:b/>
        </w:rPr>
      </w:pPr>
      <w:r w:rsidRPr="002F3FDC">
        <w:rPr>
          <w:b/>
        </w:rPr>
        <w:lastRenderedPageBreak/>
        <w:t xml:space="preserve">got ethics? </w:t>
      </w:r>
    </w:p>
    <w:p w:rsidR="00A82E8C" w:rsidRPr="002F3FDC" w:rsidRDefault="00A82E8C" w:rsidP="00A82E8C">
      <w:pPr>
        <w:pBdr>
          <w:top w:val="single" w:sz="4" w:space="1" w:color="auto"/>
          <w:left w:val="single" w:sz="4" w:space="4" w:color="auto"/>
          <w:bottom w:val="single" w:sz="4" w:space="1" w:color="auto"/>
          <w:right w:val="single" w:sz="4" w:space="4" w:color="auto"/>
        </w:pBdr>
        <w:jc w:val="center"/>
        <w:rPr>
          <w:b/>
        </w:rPr>
      </w:pPr>
      <w:r w:rsidRPr="002F3FDC">
        <w:rPr>
          <w:b/>
        </w:rPr>
        <w:t>Exploring the value of interprofessional collaboration through a comparison of discipline-specific codes of ethics</w:t>
      </w:r>
    </w:p>
    <w:p w:rsidR="00A82E8C" w:rsidRPr="002F3FDC" w:rsidRDefault="00A82E8C" w:rsidP="00A82E8C">
      <w:pPr>
        <w:pBdr>
          <w:top w:val="single" w:sz="4" w:space="1" w:color="auto"/>
          <w:left w:val="single" w:sz="4" w:space="4" w:color="auto"/>
          <w:bottom w:val="single" w:sz="4" w:space="1" w:color="auto"/>
          <w:right w:val="single" w:sz="4" w:space="4" w:color="auto"/>
        </w:pBdr>
        <w:jc w:val="center"/>
        <w:rPr>
          <w:b/>
        </w:rPr>
      </w:pPr>
    </w:p>
    <w:p w:rsidR="00A82E8C" w:rsidRPr="002F3FDC" w:rsidRDefault="00A82E8C" w:rsidP="00A82E8C">
      <w:pPr>
        <w:pBdr>
          <w:top w:val="single" w:sz="4" w:space="1" w:color="auto"/>
          <w:left w:val="single" w:sz="4" w:space="4" w:color="auto"/>
          <w:bottom w:val="single" w:sz="4" w:space="1" w:color="auto"/>
          <w:right w:val="single" w:sz="4" w:space="4" w:color="auto"/>
        </w:pBdr>
        <w:jc w:val="center"/>
        <w:rPr>
          <w:b/>
        </w:rPr>
      </w:pPr>
      <w:r w:rsidRPr="002F3FDC">
        <w:rPr>
          <w:b/>
        </w:rPr>
        <w:t>Leader/F</w:t>
      </w:r>
      <w:r w:rsidR="00A7451F" w:rsidRPr="002F3FDC">
        <w:rPr>
          <w:b/>
        </w:rPr>
        <w:t xml:space="preserve">aculty </w:t>
      </w:r>
      <w:r w:rsidR="00B97245">
        <w:rPr>
          <w:b/>
        </w:rPr>
        <w:t>Overview of the Module</w:t>
      </w:r>
    </w:p>
    <w:p w:rsidR="00B42231" w:rsidRDefault="00B42231"/>
    <w:p w:rsidR="00297A23" w:rsidRPr="000E43DF" w:rsidRDefault="002604F9" w:rsidP="00297A23">
      <w:pPr>
        <w:rPr>
          <w:b/>
        </w:rPr>
      </w:pPr>
      <w:r>
        <w:rPr>
          <w:b/>
        </w:rPr>
        <w:t xml:space="preserve">got ethics? </w:t>
      </w:r>
      <w:r w:rsidR="00297A23" w:rsidRPr="000E43DF">
        <w:rPr>
          <w:b/>
        </w:rPr>
        <w:t>Rationale</w:t>
      </w:r>
    </w:p>
    <w:p w:rsidR="00021D16" w:rsidRDefault="00297A23" w:rsidP="00297A23">
      <w:r>
        <w:t>Quality health care requires that health and human service professionals are well-informed about the contributions of their own and other health professionals.  Ethics is a shared, relevant concern among health and human service disciplines and is an ideal vehicle for students from different fields to learn about one another’s disciplines and to participate in interprofessional discussion</w:t>
      </w:r>
      <w:r w:rsidR="00A51AD0">
        <w:t>s</w:t>
      </w:r>
      <w:r w:rsidR="008B436D">
        <w:t xml:space="preserve"> and problem-solving</w:t>
      </w:r>
    </w:p>
    <w:p w:rsidR="00A51AD0" w:rsidRDefault="002651D6" w:rsidP="00297A23">
      <w:r>
        <w:t>(Interprofessional Ed</w:t>
      </w:r>
      <w:r w:rsidR="00A51AD0">
        <w:t>ucation Collaborative, 2011</w:t>
      </w:r>
      <w:r w:rsidR="008B436D">
        <w:t>; World Health Organization, 2010</w:t>
      </w:r>
      <w:r w:rsidR="00A51AD0">
        <w:t xml:space="preserve">).  </w:t>
      </w:r>
    </w:p>
    <w:p w:rsidR="00A51AD0" w:rsidRDefault="00A51AD0" w:rsidP="00A51AD0"/>
    <w:p w:rsidR="00A51AD0" w:rsidRDefault="00C603AE" w:rsidP="00A51AD0">
      <w:r>
        <w:t>This session is relevant to</w:t>
      </w:r>
      <w:r w:rsidR="00A51AD0">
        <w:t xml:space="preserve"> a number of t</w:t>
      </w:r>
      <w:r w:rsidR="002651D6">
        <w:t xml:space="preserve">he </w:t>
      </w:r>
      <w:r w:rsidR="00A51AD0" w:rsidRPr="00A51AD0">
        <w:t xml:space="preserve">general and </w:t>
      </w:r>
      <w:r w:rsidRPr="00A51AD0">
        <w:t>specific</w:t>
      </w:r>
      <w:r w:rsidR="00A51AD0" w:rsidRPr="00A51AD0">
        <w:t xml:space="preserve"> core competencies </w:t>
      </w:r>
      <w:r w:rsidR="00A51AD0">
        <w:t xml:space="preserve">named in the </w:t>
      </w:r>
      <w:r w:rsidR="002651D6">
        <w:t>Core Competencies for Interprofessional Collaborative Pract</w:t>
      </w:r>
      <w:r w:rsidR="00A51AD0">
        <w:t>ice: Report of an Expert Panel, including:</w:t>
      </w:r>
    </w:p>
    <w:p w:rsidR="00A51AD0" w:rsidRDefault="00A51AD0" w:rsidP="00A51AD0">
      <w:pPr>
        <w:numPr>
          <w:ilvl w:val="0"/>
          <w:numId w:val="28"/>
        </w:numPr>
      </w:pPr>
      <w:r>
        <w:t xml:space="preserve">Work with </w:t>
      </w:r>
      <w:r w:rsidR="002651D6" w:rsidRPr="002651D6">
        <w:t>individuals of other professions to maintain a climate of m</w:t>
      </w:r>
      <w:r>
        <w:t>utual respect and shared values.</w:t>
      </w:r>
      <w:r w:rsidR="002651D6">
        <w:t xml:space="preserve"> </w:t>
      </w:r>
    </w:p>
    <w:p w:rsidR="00A51AD0" w:rsidRDefault="002651D6" w:rsidP="00A51AD0">
      <w:pPr>
        <w:numPr>
          <w:ilvl w:val="0"/>
          <w:numId w:val="28"/>
        </w:numPr>
      </w:pPr>
      <w:r w:rsidRPr="002651D6">
        <w:t xml:space="preserve">Respect the unique cultures, values, roles/responsibilities, and expertise of other health professions.  </w:t>
      </w:r>
    </w:p>
    <w:p w:rsidR="00A51AD0" w:rsidRDefault="00A51AD0" w:rsidP="00A51AD0">
      <w:pPr>
        <w:numPr>
          <w:ilvl w:val="0"/>
          <w:numId w:val="28"/>
        </w:numPr>
      </w:pPr>
      <w:r w:rsidRPr="00A51AD0">
        <w:t xml:space="preserve">Listen actively, and encourage ideas and opinions of other team members. </w:t>
      </w:r>
    </w:p>
    <w:p w:rsidR="00A51AD0" w:rsidRDefault="00A51AD0" w:rsidP="00A51AD0">
      <w:pPr>
        <w:numPr>
          <w:ilvl w:val="0"/>
          <w:numId w:val="28"/>
        </w:numPr>
      </w:pPr>
      <w:r w:rsidRPr="00A51AD0">
        <w:t>Develop consensus on the ethical principles to guide all aspects of patient care and team work</w:t>
      </w:r>
      <w:r>
        <w:t>.</w:t>
      </w:r>
    </w:p>
    <w:p w:rsidR="00297A23" w:rsidRDefault="00A51AD0" w:rsidP="00A51AD0">
      <w:pPr>
        <w:numPr>
          <w:ilvl w:val="0"/>
          <w:numId w:val="28"/>
        </w:numPr>
      </w:pPr>
      <w:r w:rsidRPr="00A51AD0">
        <w:t xml:space="preserve">Reflect on individual and team performance for individual, as well as team, performance improvement. </w:t>
      </w:r>
      <w:r w:rsidR="00297A23">
        <w:t xml:space="preserve"> </w:t>
      </w:r>
    </w:p>
    <w:p w:rsidR="00F046A0" w:rsidRPr="00C31824" w:rsidRDefault="00F046A0" w:rsidP="00F046A0">
      <w:r w:rsidRPr="00C31824">
        <w:t>The session can be used at any time in a course sequence and may be especially useful as an introductory session.</w:t>
      </w:r>
    </w:p>
    <w:p w:rsidR="00297A23" w:rsidRDefault="00297A23" w:rsidP="00297A23"/>
    <w:p w:rsidR="00297A23" w:rsidRPr="000E43DF" w:rsidRDefault="00C603AE" w:rsidP="00297A23">
      <w:pPr>
        <w:rPr>
          <w:b/>
        </w:rPr>
      </w:pPr>
      <w:r w:rsidRPr="00F046A0">
        <w:rPr>
          <w:b/>
        </w:rPr>
        <w:t xml:space="preserve">Session </w:t>
      </w:r>
      <w:r w:rsidR="00297A23" w:rsidRPr="00F046A0">
        <w:rPr>
          <w:b/>
        </w:rPr>
        <w:t>Objectives</w:t>
      </w:r>
    </w:p>
    <w:p w:rsidR="00297A23" w:rsidRDefault="000A0042" w:rsidP="00297A23">
      <w:r>
        <w:t>Students completing this session will have the opportunity</w:t>
      </w:r>
      <w:r w:rsidR="00297A23">
        <w:t xml:space="preserve"> to: </w:t>
      </w:r>
    </w:p>
    <w:p w:rsidR="00297A23" w:rsidRDefault="00021D16" w:rsidP="00297A23">
      <w:r>
        <w:t>•</w:t>
      </w:r>
      <w:r>
        <w:tab/>
        <w:t>Engage in respectful discussion with other health and human service students from the same and different disciplines.</w:t>
      </w:r>
    </w:p>
    <w:p w:rsidR="00A51AD0" w:rsidRDefault="00297A23" w:rsidP="00297A23">
      <w:r>
        <w:t>•</w:t>
      </w:r>
      <w:r>
        <w:tab/>
        <w:t xml:space="preserve">Develop </w:t>
      </w:r>
      <w:r w:rsidR="00A51AD0">
        <w:t xml:space="preserve">an </w:t>
      </w:r>
      <w:r>
        <w:t>understanding of commonalities and differences in the ethical principles in health</w:t>
      </w:r>
      <w:r w:rsidR="00A51AD0">
        <w:t xml:space="preserve"> and human services professions. </w:t>
      </w:r>
    </w:p>
    <w:p w:rsidR="007E484A" w:rsidRPr="005300F2" w:rsidRDefault="007E484A"/>
    <w:p w:rsidR="00021D16" w:rsidRPr="00021D16" w:rsidRDefault="00021D16">
      <w:pPr>
        <w:rPr>
          <w:b/>
        </w:rPr>
      </w:pPr>
      <w:r w:rsidRPr="00021D16">
        <w:rPr>
          <w:b/>
        </w:rPr>
        <w:t>Target Audience</w:t>
      </w:r>
      <w:r w:rsidR="000A0042">
        <w:rPr>
          <w:b/>
        </w:rPr>
        <w:t xml:space="preserve"> </w:t>
      </w:r>
    </w:p>
    <w:p w:rsidR="00B05D79" w:rsidRDefault="00B4436E">
      <w:r>
        <w:t>This exercise is designed for students (</w:t>
      </w:r>
      <w:r w:rsidRPr="00B4436E">
        <w:t>undergraduate and graduate students</w:t>
      </w:r>
      <w:r>
        <w:t>) in h</w:t>
      </w:r>
      <w:r w:rsidR="00021D16">
        <w:t>ealth and human service</w:t>
      </w:r>
      <w:r w:rsidR="00C603AE">
        <w:t>s.  The session may also be adapted for use as an in-service activity for practicing professionals.</w:t>
      </w:r>
    </w:p>
    <w:p w:rsidR="006C6ABC" w:rsidRDefault="006C6ABC">
      <w:pPr>
        <w:rPr>
          <w:b/>
        </w:rPr>
      </w:pPr>
    </w:p>
    <w:p w:rsidR="00021D16" w:rsidRDefault="00C603AE">
      <w:pPr>
        <w:rPr>
          <w:b/>
        </w:rPr>
      </w:pPr>
      <w:r>
        <w:rPr>
          <w:b/>
        </w:rPr>
        <w:t>Instructional Method</w:t>
      </w:r>
    </w:p>
    <w:p w:rsidR="00C603AE" w:rsidRDefault="006C6ABC">
      <w:r>
        <w:t xml:space="preserve">The session uses </w:t>
      </w:r>
      <w:r w:rsidR="00C603AE">
        <w:t xml:space="preserve">experiential and didactic methods.  The session consists of activities for </w:t>
      </w:r>
      <w:r>
        <w:t xml:space="preserve">small and large group interaction and </w:t>
      </w:r>
      <w:r w:rsidR="008B436D">
        <w:t>facilitated discussions</w:t>
      </w:r>
      <w:r w:rsidR="00C603AE">
        <w:t xml:space="preserve">, </w:t>
      </w:r>
      <w:r>
        <w:t xml:space="preserve">with </w:t>
      </w:r>
      <w:r w:rsidR="00C603AE">
        <w:t xml:space="preserve">corresponding </w:t>
      </w:r>
      <w:r>
        <w:t xml:space="preserve">worksheets to guide and document student participation.  </w:t>
      </w:r>
    </w:p>
    <w:p w:rsidR="006C6ABC" w:rsidRDefault="006C6ABC">
      <w:pPr>
        <w:rPr>
          <w:b/>
        </w:rPr>
      </w:pPr>
    </w:p>
    <w:p w:rsidR="00494437" w:rsidRPr="00494437" w:rsidRDefault="00CA6B0E" w:rsidP="00494437">
      <w:pPr>
        <w:rPr>
          <w:b/>
        </w:rPr>
      </w:pPr>
      <w:r>
        <w:rPr>
          <w:b/>
        </w:rPr>
        <w:t xml:space="preserve">Session </w:t>
      </w:r>
      <w:r w:rsidR="008B436D">
        <w:rPr>
          <w:b/>
        </w:rPr>
        <w:t xml:space="preserve">Format </w:t>
      </w:r>
      <w:r w:rsidR="008B436D" w:rsidRPr="005A0673">
        <w:t xml:space="preserve">(Time required: </w:t>
      </w:r>
      <w:r w:rsidR="005A0673">
        <w:t>1 hour and 10</w:t>
      </w:r>
      <w:r w:rsidR="008B436D" w:rsidRPr="005A0673">
        <w:t xml:space="preserve"> minutes to 1 hour and 45 minutes)</w:t>
      </w:r>
    </w:p>
    <w:p w:rsidR="000E43DF" w:rsidRPr="00B4436E" w:rsidRDefault="000E43DF" w:rsidP="00494437">
      <w:r w:rsidRPr="00B4436E">
        <w:t>The</w:t>
      </w:r>
      <w:r w:rsidR="003D2735">
        <w:t xml:space="preserve"> </w:t>
      </w:r>
      <w:r w:rsidR="003D2735" w:rsidRPr="003D2735">
        <w:rPr>
          <w:b/>
        </w:rPr>
        <w:t>got ethics?</w:t>
      </w:r>
      <w:r w:rsidR="003D2735" w:rsidRPr="003D2735">
        <w:t xml:space="preserve"> </w:t>
      </w:r>
      <w:r w:rsidRPr="00B4436E">
        <w:t xml:space="preserve">session has </w:t>
      </w:r>
      <w:r w:rsidR="00A51AD0">
        <w:t>four parts:</w:t>
      </w:r>
    </w:p>
    <w:p w:rsidR="000E43DF" w:rsidRPr="00B4436E" w:rsidRDefault="000E43DF" w:rsidP="00B42231"/>
    <w:p w:rsidR="00440217" w:rsidRDefault="00A51AD0" w:rsidP="008B436D">
      <w:pPr>
        <w:numPr>
          <w:ilvl w:val="0"/>
          <w:numId w:val="29"/>
        </w:numPr>
      </w:pPr>
      <w:r>
        <w:t>Interprofessional introductions</w:t>
      </w:r>
      <w:r w:rsidR="008B436D">
        <w:t xml:space="preserve"> (15 to 20 minutes)</w:t>
      </w:r>
    </w:p>
    <w:p w:rsidR="00A51AD0" w:rsidRDefault="00A51AD0" w:rsidP="008B436D">
      <w:pPr>
        <w:numPr>
          <w:ilvl w:val="0"/>
          <w:numId w:val="29"/>
        </w:numPr>
      </w:pPr>
      <w:r>
        <w:t>Discipline Huddle</w:t>
      </w:r>
      <w:r w:rsidR="008B436D">
        <w:t xml:space="preserve"> (15 to 3</w:t>
      </w:r>
      <w:r w:rsidR="008B436D" w:rsidRPr="008B436D">
        <w:t>0 minutes)</w:t>
      </w:r>
    </w:p>
    <w:p w:rsidR="00A51AD0" w:rsidRDefault="00A51AD0" w:rsidP="008B436D">
      <w:pPr>
        <w:numPr>
          <w:ilvl w:val="0"/>
          <w:numId w:val="29"/>
        </w:numPr>
      </w:pPr>
      <w:r>
        <w:t>Interprofessional Ethic</w:t>
      </w:r>
      <w:r w:rsidR="0031697D">
        <w:t>s</w:t>
      </w:r>
      <w:r>
        <w:t xml:space="preserve"> Grid</w:t>
      </w:r>
      <w:r w:rsidR="008B436D">
        <w:t xml:space="preserve"> (30 to 45</w:t>
      </w:r>
      <w:r w:rsidR="008B436D" w:rsidRPr="008B436D">
        <w:t xml:space="preserve"> minutes)</w:t>
      </w:r>
    </w:p>
    <w:p w:rsidR="00A51AD0" w:rsidRDefault="008B436D" w:rsidP="008B436D">
      <w:pPr>
        <w:numPr>
          <w:ilvl w:val="0"/>
          <w:numId w:val="29"/>
        </w:numPr>
      </w:pPr>
      <w:r>
        <w:lastRenderedPageBreak/>
        <w:t xml:space="preserve">got ethics? </w:t>
      </w:r>
      <w:r w:rsidR="00A51AD0">
        <w:t>Evaluation</w:t>
      </w:r>
      <w:r>
        <w:t xml:space="preserve"> (10</w:t>
      </w:r>
      <w:r w:rsidRPr="008B436D">
        <w:t xml:space="preserve"> minutes)</w:t>
      </w:r>
    </w:p>
    <w:p w:rsidR="008B436D" w:rsidRDefault="008B436D" w:rsidP="00440217"/>
    <w:p w:rsidR="00C603AE" w:rsidRDefault="00C603AE" w:rsidP="00440217">
      <w:r w:rsidRPr="00C603AE">
        <w:t xml:space="preserve">Students are placed in small groups (4 to 6 students) representing diverse health </w:t>
      </w:r>
      <w:r w:rsidR="00F046A0">
        <w:t>and human service disciplines.</w:t>
      </w:r>
      <w:r w:rsidRPr="00C603AE">
        <w:t xml:space="preserve">  It is preferred that the session is conducted with leaders/faculty representing at least two different disciplines.</w:t>
      </w:r>
    </w:p>
    <w:p w:rsidR="00C603AE" w:rsidRDefault="00C603AE" w:rsidP="00440217"/>
    <w:p w:rsidR="00C31824" w:rsidRPr="00C31824" w:rsidRDefault="00C31824" w:rsidP="00C31824">
      <w:pPr>
        <w:rPr>
          <w:b/>
        </w:rPr>
      </w:pPr>
      <w:r w:rsidRPr="00C31824">
        <w:rPr>
          <w:b/>
        </w:rPr>
        <w:t xml:space="preserve">Leader/Faculty Preparation </w:t>
      </w:r>
      <w:r w:rsidRPr="00C31824">
        <w:t>(Prior to session)</w:t>
      </w:r>
    </w:p>
    <w:p w:rsidR="009E6EAA" w:rsidRDefault="00C31824" w:rsidP="00C31824">
      <w:r w:rsidRPr="00C31824">
        <w:t>The session leaders are encouraged review the entire packet and modify the session</w:t>
      </w:r>
      <w:r>
        <w:t xml:space="preserve"> activities to be most useful given</w:t>
      </w:r>
      <w:r w:rsidRPr="00C31824">
        <w:t xml:space="preserve"> the composition of their class and their unique learning objectives.  It is recomm</w:t>
      </w:r>
      <w:r w:rsidR="00F046A0">
        <w:t>ended that the leaders complete</w:t>
      </w:r>
      <w:r w:rsidRPr="00C31824">
        <w:t xml:space="preserve"> the students required readings</w:t>
      </w:r>
      <w:r>
        <w:t xml:space="preserve"> and prep work. Leaders may consult</w:t>
      </w:r>
      <w:r w:rsidRPr="00C31824">
        <w:t xml:space="preserve"> the Recommended Reading and Web Resource List for </w:t>
      </w:r>
      <w:r w:rsidR="002F3FDC">
        <w:t>Leader/</w:t>
      </w:r>
      <w:r w:rsidRPr="00C31824">
        <w:t>Faculty to identify add</w:t>
      </w:r>
      <w:r w:rsidR="00F046A0">
        <w:t xml:space="preserve">itional readings or resources. </w:t>
      </w:r>
    </w:p>
    <w:p w:rsidR="009E6EAA" w:rsidRDefault="009E6EAA" w:rsidP="00C31824"/>
    <w:p w:rsidR="00C31824" w:rsidRPr="00244CE9" w:rsidRDefault="00244CE9" w:rsidP="00C31824">
      <w:pPr>
        <w:rPr>
          <w:i/>
        </w:rPr>
      </w:pPr>
      <w:r>
        <w:t>Two recent publications provide an important context and framework for interprofessional education and practice and it is important for faculty to be familiar with them. The</w:t>
      </w:r>
      <w:r w:rsidR="00732E49" w:rsidRPr="00244CE9">
        <w:t xml:space="preserve"> </w:t>
      </w:r>
      <w:r w:rsidR="00732E49" w:rsidRPr="00244CE9">
        <w:rPr>
          <w:rStyle w:val="A5"/>
          <w:rFonts w:cs="Times New Roman"/>
          <w:i/>
          <w:iCs/>
          <w:sz w:val="22"/>
          <w:szCs w:val="22"/>
        </w:rPr>
        <w:t>Core competencies for interprofessional collaborative practice: Report of an expert panel</w:t>
      </w:r>
      <w:r w:rsidR="00732E49" w:rsidRPr="00244CE9">
        <w:rPr>
          <w:rStyle w:val="A5"/>
          <w:rFonts w:cs="Times New Roman"/>
          <w:i/>
          <w:iCs/>
          <w:sz w:val="22"/>
          <w:szCs w:val="22"/>
        </w:rPr>
        <w:t xml:space="preserve"> </w:t>
      </w:r>
      <w:r w:rsidR="00732E49" w:rsidRPr="00244CE9">
        <w:rPr>
          <w:rStyle w:val="A5"/>
          <w:rFonts w:cs="Times New Roman"/>
          <w:iCs/>
          <w:sz w:val="22"/>
          <w:szCs w:val="22"/>
        </w:rPr>
        <w:t xml:space="preserve">published in 2011 by the </w:t>
      </w:r>
      <w:r w:rsidRPr="00244CE9">
        <w:rPr>
          <w:rStyle w:val="A5"/>
          <w:rFonts w:cs="Times New Roman"/>
          <w:iCs/>
          <w:sz w:val="22"/>
          <w:szCs w:val="22"/>
        </w:rPr>
        <w:t>Interprofessional</w:t>
      </w:r>
      <w:r w:rsidR="00732E49" w:rsidRPr="00244CE9">
        <w:rPr>
          <w:rStyle w:val="A5"/>
          <w:rFonts w:cs="Times New Roman"/>
          <w:iCs/>
          <w:sz w:val="22"/>
          <w:szCs w:val="22"/>
        </w:rPr>
        <w:t xml:space="preserve"> Education </w:t>
      </w:r>
      <w:r w:rsidRPr="00244CE9">
        <w:rPr>
          <w:rStyle w:val="A5"/>
          <w:rFonts w:cs="Times New Roman"/>
          <w:iCs/>
          <w:sz w:val="22"/>
          <w:szCs w:val="22"/>
        </w:rPr>
        <w:t>Collaborative</w:t>
      </w:r>
      <w:r>
        <w:rPr>
          <w:rStyle w:val="A5"/>
          <w:rFonts w:cs="Times New Roman"/>
          <w:iCs/>
          <w:sz w:val="22"/>
          <w:szCs w:val="22"/>
        </w:rPr>
        <w:t xml:space="preserve"> and the World Health Organization’s 2010 publication titled </w:t>
      </w:r>
      <w:r w:rsidRPr="00244CE9">
        <w:rPr>
          <w:rStyle w:val="A5"/>
          <w:rFonts w:cs="Times New Roman"/>
          <w:i/>
          <w:iCs/>
          <w:sz w:val="22"/>
          <w:szCs w:val="22"/>
        </w:rPr>
        <w:t>Framework</w:t>
      </w:r>
      <w:r w:rsidRPr="00244CE9">
        <w:rPr>
          <w:i/>
          <w:sz w:val="22"/>
          <w:szCs w:val="22"/>
        </w:rPr>
        <w:t xml:space="preserve"> for action on interprofessional education and collaborative </w:t>
      </w:r>
      <w:r w:rsidRPr="00244CE9">
        <w:rPr>
          <w:i/>
          <w:sz w:val="22"/>
          <w:szCs w:val="22"/>
        </w:rPr>
        <w:t>practice</w:t>
      </w:r>
      <w:r>
        <w:rPr>
          <w:i/>
          <w:sz w:val="22"/>
          <w:szCs w:val="22"/>
        </w:rPr>
        <w:t xml:space="preserve"> </w:t>
      </w:r>
      <w:r>
        <w:rPr>
          <w:sz w:val="22"/>
          <w:szCs w:val="22"/>
        </w:rPr>
        <w:t>should be reviewed prior to class</w:t>
      </w:r>
      <w:r>
        <w:rPr>
          <w:i/>
          <w:sz w:val="22"/>
          <w:szCs w:val="22"/>
        </w:rPr>
        <w:t>.</w:t>
      </w:r>
      <w:r w:rsidRPr="00244CE9">
        <w:rPr>
          <w:rStyle w:val="A5"/>
          <w:rFonts w:cs="Times New Roman"/>
          <w:i/>
          <w:iCs/>
          <w:sz w:val="22"/>
          <w:szCs w:val="22"/>
        </w:rPr>
        <w:t xml:space="preserve">  </w:t>
      </w:r>
    </w:p>
    <w:p w:rsidR="00C31824" w:rsidRDefault="00C31824" w:rsidP="00C31824">
      <w:pPr>
        <w:rPr>
          <w:b/>
        </w:rPr>
      </w:pPr>
    </w:p>
    <w:p w:rsidR="00494437" w:rsidRPr="00494437" w:rsidRDefault="00494437" w:rsidP="00C31824">
      <w:pPr>
        <w:rPr>
          <w:b/>
        </w:rPr>
      </w:pPr>
      <w:r w:rsidRPr="00494437">
        <w:rPr>
          <w:b/>
        </w:rPr>
        <w:t xml:space="preserve">Student Preparation </w:t>
      </w:r>
      <w:r w:rsidRPr="005A0673">
        <w:t>(P</w:t>
      </w:r>
      <w:r w:rsidR="00C31824">
        <w:t xml:space="preserve">rior to </w:t>
      </w:r>
      <w:r w:rsidRPr="005A0673">
        <w:t>session)</w:t>
      </w:r>
    </w:p>
    <w:p w:rsidR="00494437" w:rsidRDefault="00494437" w:rsidP="00C31F18">
      <w:pPr>
        <w:ind w:left="720"/>
        <w:rPr>
          <w:b/>
        </w:rPr>
      </w:pPr>
      <w:r w:rsidRPr="00494437">
        <w:rPr>
          <w:b/>
        </w:rPr>
        <w:t>Required reading</w:t>
      </w:r>
    </w:p>
    <w:p w:rsidR="005A0673" w:rsidRDefault="00527AED" w:rsidP="00C31F18">
      <w:pPr>
        <w:ind w:left="720"/>
      </w:pPr>
      <w:r>
        <w:t>There are three</w:t>
      </w:r>
      <w:r w:rsidR="005A0673">
        <w:t xml:space="preserve"> required readings to complete prior to attending the session. The first one, Code of Ethics Online, </w:t>
      </w:r>
      <w:r w:rsidR="005A0673" w:rsidRPr="005A0673">
        <w:t>is a repository for many professional codes of ethics in health and human services professions. Students are to use a copy of their discipline-specific code of ethics</w:t>
      </w:r>
      <w:r w:rsidR="005A0673">
        <w:t>, obtained here or through their discipline-spec</w:t>
      </w:r>
      <w:r w:rsidR="00C603AE">
        <w:t>ific professional organization.  For the second reading, s</w:t>
      </w:r>
      <w:r w:rsidR="005A0673">
        <w:t>tudents are to review the</w:t>
      </w:r>
      <w:r w:rsidR="00C603AE">
        <w:t xml:space="preserve"> glossary </w:t>
      </w:r>
      <w:r w:rsidR="005A0673" w:rsidRPr="005A0673">
        <w:t xml:space="preserve">to </w:t>
      </w:r>
      <w:r w:rsidR="005A0673">
        <w:t xml:space="preserve">help </w:t>
      </w:r>
      <w:r w:rsidR="005A0673" w:rsidRPr="005A0673">
        <w:t>foster cl</w:t>
      </w:r>
      <w:r w:rsidR="005A0673">
        <w:t>ear communication in their</w:t>
      </w:r>
      <w:r w:rsidR="005A0673" w:rsidRPr="005A0673">
        <w:t xml:space="preserve"> discussions and to introduce</w:t>
      </w:r>
      <w:r w:rsidR="005A0673">
        <w:t xml:space="preserve"> them to</w:t>
      </w:r>
      <w:r w:rsidR="005A0673" w:rsidRPr="005A0673">
        <w:t xml:space="preserve"> new or less familiar terms.</w:t>
      </w:r>
      <w:r w:rsidR="005C7E63">
        <w:t xml:space="preserve"> </w:t>
      </w:r>
      <w:r w:rsidR="002A3A13">
        <w:t xml:space="preserve">The third one provides an interprofessional perspective </w:t>
      </w:r>
      <w:r w:rsidR="009E6EAA">
        <w:t>on ethical decision-making in healthcare teams</w:t>
      </w:r>
      <w:r w:rsidR="002A3A13">
        <w:t xml:space="preserve"> with a case example. </w:t>
      </w:r>
      <w:r w:rsidR="005C7E63">
        <w:t>(Required Reading List for Students and Recommended Reading List for Student are in Appendix A.)</w:t>
      </w:r>
    </w:p>
    <w:p w:rsidR="005A0673" w:rsidRDefault="005A0673" w:rsidP="00C31F18">
      <w:pPr>
        <w:ind w:left="720"/>
      </w:pPr>
    </w:p>
    <w:p w:rsidR="00F046A0" w:rsidRDefault="00494437" w:rsidP="00F046A0">
      <w:pPr>
        <w:rPr>
          <w:rFonts w:ascii="Calibri" w:hAnsi="Calibri" w:cs="Calibri"/>
          <w:color w:val="1F497D"/>
          <w:sz w:val="22"/>
          <w:szCs w:val="22"/>
        </w:rPr>
      </w:pPr>
      <w:r>
        <w:t xml:space="preserve">1. </w:t>
      </w:r>
      <w:r w:rsidRPr="00494437">
        <w:t xml:space="preserve">Code of Ethics Online is </w:t>
      </w:r>
      <w:hyperlink r:id="rId8" w:history="1">
        <w:r w:rsidR="00F046A0">
          <w:rPr>
            <w:rStyle w:val="Hyperlink"/>
            <w:rFonts w:ascii="Calibri" w:hAnsi="Calibri" w:cs="Calibri"/>
            <w:sz w:val="22"/>
            <w:szCs w:val="22"/>
          </w:rPr>
          <w:t>http://ethics.iit.edu/ecodes/ethics-area/28</w:t>
        </w:r>
      </w:hyperlink>
      <w:r w:rsidR="00F046A0">
        <w:rPr>
          <w:rFonts w:ascii="Calibri" w:hAnsi="Calibri" w:cs="Calibri"/>
          <w:color w:val="1F497D"/>
          <w:sz w:val="22"/>
          <w:szCs w:val="22"/>
        </w:rPr>
        <w:t xml:space="preserve"> </w:t>
      </w:r>
    </w:p>
    <w:p w:rsidR="00494437" w:rsidRPr="00494437" w:rsidRDefault="00494437" w:rsidP="00F046A0"/>
    <w:p w:rsidR="00494437" w:rsidRPr="00494437" w:rsidRDefault="00494437" w:rsidP="00C31F18">
      <w:pPr>
        <w:ind w:left="720"/>
      </w:pPr>
      <w:r w:rsidRPr="00494437">
        <w:t>This website is a repository for many professional codes of ethics in health and human</w:t>
      </w:r>
      <w:r>
        <w:t xml:space="preserve"> services professions. Students are to use a copy of their discipline-specific code of ethics to complete a handout prior to class. </w:t>
      </w:r>
    </w:p>
    <w:p w:rsidR="00494437" w:rsidRPr="00494437" w:rsidRDefault="00494437" w:rsidP="00C31F18">
      <w:pPr>
        <w:ind w:left="720"/>
        <w:rPr>
          <w:b/>
        </w:rPr>
      </w:pPr>
    </w:p>
    <w:p w:rsidR="00494437" w:rsidRDefault="00494437" w:rsidP="009341D1">
      <w:pPr>
        <w:ind w:left="270" w:hanging="270"/>
      </w:pPr>
      <w:r>
        <w:t xml:space="preserve">2. </w:t>
      </w:r>
      <w:r w:rsidR="00C603AE">
        <w:t>King, Nancy M.P., (2005) “Glossary of Basic Ethical Concepts in Health Care and Research.” In The Social Medicine Reader, 2nd Edition, edited by G. Henderson, S Estroff, L. Churchill, N. King, J Oberlander and R. Strauss, pp. 161 – 168. Durham, NC: Duke University Press.</w:t>
      </w:r>
    </w:p>
    <w:p w:rsidR="00527AED" w:rsidRDefault="00527AED" w:rsidP="009341D1">
      <w:pPr>
        <w:ind w:left="270" w:hanging="270"/>
      </w:pPr>
    </w:p>
    <w:p w:rsidR="00527AED" w:rsidRPr="00CA6B0E" w:rsidRDefault="00527AED" w:rsidP="00527AED">
      <w:pPr>
        <w:pStyle w:val="Title"/>
        <w:ind w:left="270" w:hanging="270"/>
        <w:jc w:val="left"/>
        <w:rPr>
          <w:rFonts w:ascii="Times New Roman" w:hAnsi="Times New Roman"/>
          <w:b w:val="0"/>
          <w:bCs/>
        </w:rPr>
      </w:pPr>
      <w:r w:rsidRPr="00527AED">
        <w:rPr>
          <w:rFonts w:ascii="Times New Roman" w:hAnsi="Times New Roman"/>
          <w:b w:val="0"/>
        </w:rPr>
        <w:t>3</w:t>
      </w:r>
      <w:r>
        <w:t xml:space="preserve">. </w:t>
      </w:r>
      <w:r>
        <w:rPr>
          <w:rFonts w:ascii="Times New Roman" w:hAnsi="Times New Roman"/>
          <w:b w:val="0"/>
          <w:bCs/>
        </w:rPr>
        <w:t>Clark, P. G., Cott, C., &amp; Drinka, T.J.K. (2007). Theory and practice</w:t>
      </w:r>
      <w:r>
        <w:rPr>
          <w:rFonts w:ascii="Times New Roman" w:hAnsi="Times New Roman"/>
          <w:b w:val="0"/>
          <w:bCs/>
        </w:rPr>
        <w:t xml:space="preserve"> in interprofessional ethics: A </w:t>
      </w:r>
      <w:r>
        <w:rPr>
          <w:rFonts w:ascii="Times New Roman" w:hAnsi="Times New Roman"/>
          <w:b w:val="0"/>
          <w:bCs/>
        </w:rPr>
        <w:t>framework for understanding ethical issues in healthcare teams. Journal of Interprofessional Care, 21(6), 591-603.</w:t>
      </w:r>
    </w:p>
    <w:p w:rsidR="00527AED" w:rsidRDefault="00527AED" w:rsidP="009341D1">
      <w:pPr>
        <w:ind w:left="270" w:hanging="270"/>
      </w:pPr>
    </w:p>
    <w:p w:rsidR="00C603AE" w:rsidRDefault="00C603AE" w:rsidP="00C31F18">
      <w:pPr>
        <w:ind w:left="720"/>
        <w:rPr>
          <w:b/>
        </w:rPr>
      </w:pPr>
      <w:r>
        <w:rPr>
          <w:b/>
        </w:rPr>
        <w:t xml:space="preserve">Required preparation </w:t>
      </w:r>
    </w:p>
    <w:p w:rsidR="00C603AE" w:rsidRPr="00C603AE" w:rsidRDefault="00C603AE" w:rsidP="00C31F18">
      <w:pPr>
        <w:ind w:left="720"/>
      </w:pPr>
      <w:r w:rsidRPr="00C603AE">
        <w:t>Students are to complete a portion of the Interprofessional Ethics Grid handout prior to class.</w:t>
      </w:r>
    </w:p>
    <w:p w:rsidR="00C31824" w:rsidRDefault="00C31824" w:rsidP="00C31824"/>
    <w:p w:rsidR="00BC42B3" w:rsidRDefault="00BC42B3" w:rsidP="00C31824"/>
    <w:p w:rsidR="00A51AD0" w:rsidRPr="00C603AE" w:rsidRDefault="00F046A0" w:rsidP="00494437">
      <w:pPr>
        <w:rPr>
          <w:b/>
        </w:rPr>
      </w:pPr>
      <w:r>
        <w:rPr>
          <w:b/>
        </w:rPr>
        <w:lastRenderedPageBreak/>
        <w:t>List of Material in got ethics? Module</w:t>
      </w:r>
    </w:p>
    <w:p w:rsidR="00C603AE" w:rsidRDefault="00A82E8C" w:rsidP="00440217">
      <w:r>
        <w:t>Leader/F</w:t>
      </w:r>
      <w:r w:rsidR="00C603AE">
        <w:t>aculty Materials</w:t>
      </w:r>
    </w:p>
    <w:p w:rsidR="003D2735" w:rsidRDefault="003E5087" w:rsidP="00440217">
      <w:r>
        <w:t>got ethics?</w:t>
      </w:r>
      <w:r w:rsidR="003D2735">
        <w:t xml:space="preserve"> </w:t>
      </w:r>
      <w:r w:rsidR="000E582C">
        <w:t>Leader/F</w:t>
      </w:r>
      <w:r>
        <w:t xml:space="preserve">aculty Packet </w:t>
      </w:r>
      <w:r w:rsidR="00C603AE">
        <w:t>including</w:t>
      </w:r>
      <w:r w:rsidR="003D2735">
        <w:t>:</w:t>
      </w:r>
    </w:p>
    <w:p w:rsidR="00494437" w:rsidRDefault="000E582C" w:rsidP="003E5087">
      <w:pPr>
        <w:ind w:left="720"/>
      </w:pPr>
      <w:r>
        <w:t>Leader/F</w:t>
      </w:r>
      <w:r w:rsidR="00B97245">
        <w:t>aculty Overview of the Module</w:t>
      </w:r>
      <w:r w:rsidR="00494437">
        <w:t xml:space="preserve"> </w:t>
      </w:r>
    </w:p>
    <w:p w:rsidR="00A82E8C" w:rsidRDefault="000A0042" w:rsidP="003E5087">
      <w:pPr>
        <w:ind w:left="720"/>
      </w:pPr>
      <w:r>
        <w:t xml:space="preserve">Interprofessional Introduction </w:t>
      </w:r>
      <w:r w:rsidR="00A82E8C" w:rsidRPr="00A82E8C">
        <w:t xml:space="preserve">Leader/Faculty </w:t>
      </w:r>
      <w:r w:rsidR="00B97245">
        <w:t xml:space="preserve">Instruction </w:t>
      </w:r>
      <w:r w:rsidR="00A82E8C" w:rsidRPr="00A82E8C">
        <w:t xml:space="preserve">Handout </w:t>
      </w:r>
    </w:p>
    <w:p w:rsidR="003D2735" w:rsidRDefault="003D2735" w:rsidP="003E5087">
      <w:pPr>
        <w:ind w:left="720"/>
      </w:pPr>
      <w:r>
        <w:t xml:space="preserve">Discipline Huddle </w:t>
      </w:r>
      <w:r w:rsidR="00A82E8C" w:rsidRPr="00A82E8C">
        <w:t xml:space="preserve">Leader/Faculty </w:t>
      </w:r>
      <w:r w:rsidR="00B97245">
        <w:t xml:space="preserve">Instruction </w:t>
      </w:r>
      <w:r w:rsidR="00A82E8C" w:rsidRPr="00A82E8C">
        <w:t xml:space="preserve">Handout </w:t>
      </w:r>
    </w:p>
    <w:p w:rsidR="00E6016D" w:rsidRDefault="003D2735" w:rsidP="00E6016D">
      <w:pPr>
        <w:ind w:left="720"/>
      </w:pPr>
      <w:r>
        <w:t xml:space="preserve">Interprofessional Ethics Grid </w:t>
      </w:r>
      <w:r w:rsidR="00A82E8C" w:rsidRPr="00A82E8C">
        <w:t xml:space="preserve">Leader/Faculty </w:t>
      </w:r>
      <w:r w:rsidR="00B97245">
        <w:t xml:space="preserve">Instruction </w:t>
      </w:r>
      <w:r w:rsidR="00A82E8C" w:rsidRPr="00A82E8C">
        <w:t>Handout</w:t>
      </w:r>
    </w:p>
    <w:p w:rsidR="00E6016D" w:rsidRPr="00E6016D" w:rsidRDefault="00E6016D" w:rsidP="00B97245">
      <w:pPr>
        <w:ind w:firstLine="720"/>
      </w:pPr>
      <w:r w:rsidRPr="00E6016D">
        <w:t xml:space="preserve">Leader/Faculty got ethics? Evaluation Form </w:t>
      </w:r>
      <w:r w:rsidR="00B97245">
        <w:t xml:space="preserve">Instruction </w:t>
      </w:r>
      <w:r>
        <w:t>Handout</w:t>
      </w:r>
    </w:p>
    <w:p w:rsidR="00A82E8C" w:rsidRDefault="00FA5980" w:rsidP="00A82E8C">
      <w:pPr>
        <w:ind w:firstLine="720"/>
      </w:pPr>
      <w:r w:rsidRPr="00FA5980">
        <w:t xml:space="preserve">Recommended Reading and Web Resource List for </w:t>
      </w:r>
      <w:r w:rsidR="00A82E8C" w:rsidRPr="00A82E8C">
        <w:t xml:space="preserve">Leader/Faculty Handout </w:t>
      </w:r>
    </w:p>
    <w:p w:rsidR="003F6901" w:rsidRDefault="003F6901" w:rsidP="00A82E8C"/>
    <w:p w:rsidR="00C603AE" w:rsidRDefault="00C603AE" w:rsidP="00A82E8C">
      <w:r>
        <w:t>Student Materials</w:t>
      </w:r>
    </w:p>
    <w:p w:rsidR="00C31F18" w:rsidRDefault="00C31F18" w:rsidP="003E5087">
      <w:pPr>
        <w:ind w:left="720"/>
      </w:pPr>
      <w:r w:rsidRPr="00C31F18">
        <w:t xml:space="preserve">Interprofessional Introduction </w:t>
      </w:r>
      <w:r w:rsidR="00A82E8C">
        <w:t>Student</w:t>
      </w:r>
      <w:r w:rsidRPr="00C31F18">
        <w:t xml:space="preserve"> Handout</w:t>
      </w:r>
    </w:p>
    <w:p w:rsidR="003D2735" w:rsidRDefault="003D2735" w:rsidP="003E5087">
      <w:pPr>
        <w:ind w:left="720"/>
      </w:pPr>
      <w:r>
        <w:t>Interprofessional Ethics Grid Student Handout</w:t>
      </w:r>
    </w:p>
    <w:p w:rsidR="003D2735" w:rsidRDefault="00E6016D" w:rsidP="003E5087">
      <w:pPr>
        <w:ind w:left="720"/>
      </w:pPr>
      <w:r>
        <w:t xml:space="preserve">Student </w:t>
      </w:r>
      <w:r w:rsidR="003D2735">
        <w:t xml:space="preserve">got </w:t>
      </w:r>
      <w:r w:rsidR="00CA6B0E">
        <w:t>ethics?</w:t>
      </w:r>
      <w:r w:rsidR="003D2735">
        <w:t xml:space="preserve"> Evaluation Form</w:t>
      </w:r>
    </w:p>
    <w:p w:rsidR="003E5087" w:rsidRDefault="006B0103" w:rsidP="006B0103">
      <w:pPr>
        <w:ind w:left="720"/>
      </w:pPr>
      <w:r>
        <w:t>Required Reading List</w:t>
      </w:r>
      <w:r w:rsidR="003E5087">
        <w:t xml:space="preserve"> for Students</w:t>
      </w:r>
      <w:r w:rsidR="00FA5980">
        <w:t xml:space="preserve"> (Must complete </w:t>
      </w:r>
      <w:r w:rsidR="0031697D">
        <w:t xml:space="preserve">two readings </w:t>
      </w:r>
      <w:r w:rsidR="00FA5980">
        <w:t>prior to session)</w:t>
      </w:r>
    </w:p>
    <w:p w:rsidR="000A0042" w:rsidRDefault="00FA5980" w:rsidP="00440217">
      <w:r>
        <w:t xml:space="preserve"> </w:t>
      </w:r>
      <w:r>
        <w:tab/>
      </w:r>
      <w:r w:rsidRPr="00FA5980">
        <w:t>Recommended Reading a</w:t>
      </w:r>
      <w:r>
        <w:t>nd Web Resource List for Students</w:t>
      </w:r>
    </w:p>
    <w:p w:rsidR="00CA2B40" w:rsidRDefault="00CA2B40" w:rsidP="00440217"/>
    <w:p w:rsidR="00CA2B40" w:rsidRDefault="00CA2B40" w:rsidP="00440217">
      <w:r>
        <w:t xml:space="preserve">Appendix A </w:t>
      </w:r>
      <w:r w:rsidR="00B97245">
        <w:t>Readings and Resource Lists contains:</w:t>
      </w:r>
    </w:p>
    <w:p w:rsidR="00CA2B40" w:rsidRDefault="00CA2B40" w:rsidP="00CA2B40">
      <w:pPr>
        <w:ind w:left="720"/>
      </w:pPr>
      <w:r w:rsidRPr="00FA5980">
        <w:t xml:space="preserve">Recommended Reading and Web Resource List for </w:t>
      </w:r>
      <w:r w:rsidRPr="00A82E8C">
        <w:t>Leader/Faculty</w:t>
      </w:r>
    </w:p>
    <w:p w:rsidR="00CA2B40" w:rsidRDefault="00CA2B40" w:rsidP="00CA2B40">
      <w:pPr>
        <w:ind w:left="720"/>
      </w:pPr>
      <w:r>
        <w:t>Required Reading List for Students (Must complete two readings prior to session)</w:t>
      </w:r>
    </w:p>
    <w:p w:rsidR="00CA2B40" w:rsidRDefault="00CA2B40" w:rsidP="00CA2B40">
      <w:pPr>
        <w:ind w:left="720"/>
      </w:pPr>
      <w:r w:rsidRPr="00FA5980">
        <w:t>Recommended Reading a</w:t>
      </w:r>
      <w:r>
        <w:t>nd Web Resource List for Students</w:t>
      </w:r>
    </w:p>
    <w:p w:rsidR="00B97245" w:rsidRDefault="00B97245" w:rsidP="00B97245"/>
    <w:p w:rsidR="00B97245" w:rsidRDefault="00B97245" w:rsidP="00B97245">
      <w:r>
        <w:t>Appendix B Student Activity Handouts contains:</w:t>
      </w:r>
    </w:p>
    <w:p w:rsidR="00B97245" w:rsidRDefault="00B97245" w:rsidP="00B97245">
      <w:pPr>
        <w:ind w:left="720"/>
      </w:pPr>
      <w:r w:rsidRPr="00C31F18">
        <w:t xml:space="preserve">Interprofessional Introduction </w:t>
      </w:r>
      <w:r>
        <w:t>Student</w:t>
      </w:r>
      <w:r w:rsidRPr="00C31F18">
        <w:t xml:space="preserve"> Handout</w:t>
      </w:r>
    </w:p>
    <w:p w:rsidR="00B97245" w:rsidRDefault="00B97245" w:rsidP="00B97245">
      <w:pPr>
        <w:ind w:left="720"/>
      </w:pPr>
      <w:r>
        <w:t>Interprofessional Ethics Grid Student Handout</w:t>
      </w:r>
    </w:p>
    <w:p w:rsidR="00B97245" w:rsidRDefault="00B97245" w:rsidP="00B97245">
      <w:pPr>
        <w:ind w:left="720"/>
      </w:pPr>
      <w:r>
        <w:t>Student got ethics? Evaluation Form</w:t>
      </w:r>
    </w:p>
    <w:p w:rsidR="00B960C2" w:rsidRDefault="00B960C2" w:rsidP="00B97245">
      <w:pPr>
        <w:ind w:left="720"/>
      </w:pPr>
    </w:p>
    <w:p w:rsidR="00B960C2" w:rsidRPr="00B960C2" w:rsidRDefault="00B960C2" w:rsidP="00B960C2">
      <w:pPr>
        <w:rPr>
          <w:b/>
        </w:rPr>
      </w:pPr>
      <w:r w:rsidRPr="00B960C2">
        <w:rPr>
          <w:b/>
        </w:rPr>
        <w:t>Reflective Comments</w:t>
      </w:r>
    </w:p>
    <w:p w:rsidR="00B97245" w:rsidRDefault="00B97245" w:rsidP="00B97245"/>
    <w:p w:rsidR="00B960C2" w:rsidRPr="00B960C2" w:rsidRDefault="00B960C2" w:rsidP="00B960C2">
      <w:r w:rsidRPr="00B960C2">
        <w:t>The authors believe it is important to create a core interprofessional team of committed leaders/faculty who agree to be present together at all sessions</w:t>
      </w:r>
      <w:r w:rsidR="0064037E">
        <w:t xml:space="preserve"> as it</w:t>
      </w:r>
      <w:r w:rsidRPr="00B960C2">
        <w:t xml:space="preserve"> enhances the learning for students. The faculty members interact with the content in ways that model interprofessional collaborative practice.  The core competencies for interprofessional collaborative practice apply to faculty members as they teach an interprofessional case based course collaboratively. When new faculty members join the faculty team, it is helpful if the new faculty member can mentor with their colleagues for one session, before being the sole representative for their health profession. </w:t>
      </w:r>
    </w:p>
    <w:p w:rsidR="00B960C2" w:rsidRPr="00B960C2" w:rsidRDefault="00B960C2" w:rsidP="00B960C2">
      <w:pPr>
        <w:ind w:firstLine="720"/>
      </w:pPr>
      <w:r w:rsidRPr="00B960C2">
        <w:t xml:space="preserve">This exercise can be used with a small group of 6 students representing at least 2 disciplines or with large group of over 100 students. With large groups, it is important to separate them into small groups of 6 – 8 students, with at least two disciplines represented in each small group. </w:t>
      </w:r>
    </w:p>
    <w:p w:rsidR="00B960C2" w:rsidRPr="00B960C2" w:rsidRDefault="00B960C2" w:rsidP="00B960C2">
      <w:pPr>
        <w:ind w:firstLine="720"/>
      </w:pPr>
      <w:r w:rsidRPr="00B960C2">
        <w:t>With large groups of students, the learning experienc</w:t>
      </w:r>
      <w:r>
        <w:t>e is enhanced if a cohort</w:t>
      </w:r>
      <w:r w:rsidRPr="00B960C2">
        <w:t xml:space="preserve"> of upper level students are trained</w:t>
      </w:r>
      <w:r>
        <w:t xml:space="preserve"> and supervised</w:t>
      </w:r>
      <w:r w:rsidRPr="00B960C2">
        <w:t xml:space="preserve"> as interprofessional </w:t>
      </w:r>
      <w:r>
        <w:t xml:space="preserve">small group </w:t>
      </w:r>
      <w:r w:rsidRPr="00B960C2">
        <w:t>facilitators and assigned to each group</w:t>
      </w:r>
      <w:r>
        <w:t xml:space="preserve">.  </w:t>
      </w:r>
      <w:r w:rsidRPr="00B960C2">
        <w:t xml:space="preserve">Faculty members circulate through the room and are resource persons for the small groups. </w:t>
      </w:r>
    </w:p>
    <w:p w:rsidR="00CA6B0E" w:rsidRDefault="00CA6B0E" w:rsidP="00CA6B0E"/>
    <w:p w:rsidR="00802F51" w:rsidRPr="00A82E8C" w:rsidRDefault="000A0042" w:rsidP="007B792B">
      <w:pPr>
        <w:pStyle w:val="Title"/>
        <w:pBdr>
          <w:top w:val="single" w:sz="4" w:space="1" w:color="auto"/>
          <w:left w:val="single" w:sz="4" w:space="4" w:color="auto"/>
          <w:bottom w:val="single" w:sz="4" w:space="1" w:color="auto"/>
          <w:right w:val="single" w:sz="4" w:space="4" w:color="auto"/>
        </w:pBdr>
        <w:rPr>
          <w:rFonts w:ascii="Times New Roman" w:hAnsi="Times New Roman"/>
          <w:bCs/>
        </w:rPr>
      </w:pPr>
      <w:r>
        <w:br w:type="page"/>
      </w:r>
      <w:r w:rsidR="00802F51" w:rsidRPr="00A82E8C">
        <w:rPr>
          <w:rFonts w:ascii="Times New Roman" w:hAnsi="Times New Roman"/>
          <w:bCs/>
        </w:rPr>
        <w:lastRenderedPageBreak/>
        <w:t>got ethics?</w:t>
      </w:r>
    </w:p>
    <w:p w:rsidR="00802F51" w:rsidRPr="00A82E8C" w:rsidRDefault="00802F51" w:rsidP="00802F51">
      <w:pPr>
        <w:pStyle w:val="Title"/>
        <w:pBdr>
          <w:top w:val="single" w:sz="4" w:space="1" w:color="auto"/>
          <w:left w:val="single" w:sz="4" w:space="4" w:color="auto"/>
          <w:bottom w:val="single" w:sz="4" w:space="1" w:color="auto"/>
          <w:right w:val="single" w:sz="4" w:space="4" w:color="auto"/>
        </w:pBdr>
        <w:rPr>
          <w:rFonts w:ascii="Times New Roman" w:hAnsi="Times New Roman"/>
          <w:bCs/>
        </w:rPr>
      </w:pPr>
      <w:r w:rsidRPr="00A82E8C">
        <w:rPr>
          <w:rFonts w:ascii="Times New Roman" w:hAnsi="Times New Roman"/>
          <w:bCs/>
        </w:rPr>
        <w:t>Exploring the value of interprofessional collaboration through a comparison of discipline-specific codes of ethics</w:t>
      </w:r>
    </w:p>
    <w:p w:rsidR="00802F51" w:rsidRPr="00A82E8C" w:rsidRDefault="00802F51" w:rsidP="00802F51">
      <w:pPr>
        <w:pBdr>
          <w:top w:val="single" w:sz="4" w:space="1" w:color="auto"/>
          <w:left w:val="single" w:sz="4" w:space="4" w:color="auto"/>
          <w:bottom w:val="single" w:sz="4" w:space="1" w:color="auto"/>
          <w:right w:val="single" w:sz="4" w:space="4" w:color="auto"/>
        </w:pBdr>
        <w:jc w:val="center"/>
        <w:rPr>
          <w:b/>
        </w:rPr>
      </w:pPr>
    </w:p>
    <w:p w:rsidR="000A0042" w:rsidRPr="00A82E8C" w:rsidRDefault="00802F51" w:rsidP="00802F51">
      <w:pPr>
        <w:pBdr>
          <w:top w:val="single" w:sz="4" w:space="1" w:color="auto"/>
          <w:left w:val="single" w:sz="4" w:space="4" w:color="auto"/>
          <w:bottom w:val="single" w:sz="4" w:space="1" w:color="auto"/>
          <w:right w:val="single" w:sz="4" w:space="4" w:color="auto"/>
        </w:pBdr>
        <w:jc w:val="center"/>
        <w:rPr>
          <w:b/>
        </w:rPr>
      </w:pPr>
      <w:r w:rsidRPr="00A82E8C">
        <w:rPr>
          <w:b/>
        </w:rPr>
        <w:t xml:space="preserve">The Interprofessional Introduction </w:t>
      </w:r>
      <w:r w:rsidR="00A82E8C">
        <w:rPr>
          <w:b/>
        </w:rPr>
        <w:t>Leader/</w:t>
      </w:r>
      <w:r w:rsidRPr="00A82E8C">
        <w:rPr>
          <w:b/>
        </w:rPr>
        <w:t>Faculty Handout</w:t>
      </w:r>
    </w:p>
    <w:p w:rsidR="000A0042" w:rsidRDefault="000A0042" w:rsidP="00440217"/>
    <w:p w:rsidR="00802F51" w:rsidRPr="00B31B90" w:rsidRDefault="00802F51" w:rsidP="00802F51">
      <w:pPr>
        <w:rPr>
          <w:b/>
        </w:rPr>
      </w:pPr>
      <w:r w:rsidRPr="00B31B90">
        <w:rPr>
          <w:b/>
        </w:rPr>
        <w:t>Interprofessional introductions (15 to 20 minutes)</w:t>
      </w:r>
    </w:p>
    <w:p w:rsidR="00802F51" w:rsidRDefault="00802F51" w:rsidP="00440217">
      <w:pPr>
        <w:rPr>
          <w:b/>
        </w:rPr>
      </w:pPr>
    </w:p>
    <w:p w:rsidR="00A32155" w:rsidRPr="00A32155" w:rsidRDefault="00A32155" w:rsidP="00440217">
      <w:pPr>
        <w:rPr>
          <w:b/>
        </w:rPr>
      </w:pPr>
      <w:r w:rsidRPr="00A32155">
        <w:rPr>
          <w:b/>
        </w:rPr>
        <w:t>Rationale</w:t>
      </w:r>
    </w:p>
    <w:p w:rsidR="00AA7046" w:rsidRDefault="00A32155" w:rsidP="00440217">
      <w:r w:rsidRPr="00A32155">
        <w:t>Students</w:t>
      </w:r>
      <w:r w:rsidR="00B31B90">
        <w:t xml:space="preserve"> typically</w:t>
      </w:r>
      <w:r w:rsidRPr="00A32155">
        <w:t xml:space="preserve"> come to the IPC process </w:t>
      </w:r>
      <w:r w:rsidR="00AA7046">
        <w:t>with littl</w:t>
      </w:r>
      <w:r w:rsidR="00B31B90">
        <w:t xml:space="preserve">e knowledge or experience of the interprofessional </w:t>
      </w:r>
      <w:r w:rsidR="00955428">
        <w:t>collaboration (IPC)</w:t>
      </w:r>
      <w:r w:rsidR="00AA7046">
        <w:t xml:space="preserve"> approach. In addition, they come to IPC </w:t>
      </w:r>
      <w:r w:rsidRPr="00A32155">
        <w:t>having selected a</w:t>
      </w:r>
      <w:r>
        <w:t xml:space="preserve"> specific</w:t>
      </w:r>
      <w:r w:rsidR="00AA7046">
        <w:t xml:space="preserve"> health or human serv</w:t>
      </w:r>
      <w:r w:rsidR="00955428">
        <w:t>ice major</w:t>
      </w:r>
      <w:r w:rsidR="002F3FDC">
        <w:t xml:space="preserve"> and developing iden</w:t>
      </w:r>
      <w:r w:rsidR="007B792B">
        <w:t>t</w:t>
      </w:r>
      <w:r w:rsidR="002F3FDC">
        <w:t>ity</w:t>
      </w:r>
      <w:r w:rsidR="00955428">
        <w:t>.  This can pose a</w:t>
      </w:r>
      <w:r w:rsidR="00AA7046">
        <w:t xml:space="preserve"> challenge for their readiness for IPC,</w:t>
      </w:r>
      <w:r w:rsidR="00955428">
        <w:t xml:space="preserve"> because</w:t>
      </w:r>
      <w:r w:rsidR="00AA7046">
        <w:t xml:space="preserve"> they are unfamiliar with what IPC is and</w:t>
      </w:r>
      <w:r w:rsidR="00955428">
        <w:t xml:space="preserve"> may also have limited</w:t>
      </w:r>
      <w:r w:rsidRPr="00A32155">
        <w:t xml:space="preserve"> </w:t>
      </w:r>
      <w:r w:rsidR="00B31B90">
        <w:t xml:space="preserve">knowledge of their own </w:t>
      </w:r>
      <w:r w:rsidR="00955428">
        <w:t>professional scope of practice</w:t>
      </w:r>
      <w:r>
        <w:t xml:space="preserve">.  </w:t>
      </w:r>
    </w:p>
    <w:p w:rsidR="00AA7046" w:rsidRDefault="00AA7046" w:rsidP="00440217"/>
    <w:p w:rsidR="00955428" w:rsidRPr="00955428" w:rsidRDefault="00955428" w:rsidP="00440217">
      <w:pPr>
        <w:rPr>
          <w:b/>
        </w:rPr>
      </w:pPr>
      <w:r w:rsidRPr="00955428">
        <w:rPr>
          <w:b/>
        </w:rPr>
        <w:t>Purpose</w:t>
      </w:r>
    </w:p>
    <w:p w:rsidR="00AA7046" w:rsidRDefault="00A32155" w:rsidP="00440217">
      <w:r w:rsidRPr="00A32155">
        <w:t>The purpose of the</w:t>
      </w:r>
      <w:r w:rsidR="00AA7046">
        <w:t xml:space="preserve"> Interprofessional Introduction</w:t>
      </w:r>
      <w:r w:rsidR="00955428">
        <w:t xml:space="preserve"> activity</w:t>
      </w:r>
      <w:r w:rsidR="00AA7046">
        <w:t xml:space="preserve"> </w:t>
      </w:r>
      <w:r w:rsidR="00955428">
        <w:t xml:space="preserve">is </w:t>
      </w:r>
      <w:r w:rsidRPr="00A32155">
        <w:t>for students to</w:t>
      </w:r>
      <w:r w:rsidR="00955428">
        <w:t xml:space="preserve"> hear</w:t>
      </w:r>
      <w:r w:rsidR="002F3FDC">
        <w:t xml:space="preserve"> examples of professional identities that integrate</w:t>
      </w:r>
      <w:r w:rsidR="00955428">
        <w:t xml:space="preserve"> </w:t>
      </w:r>
      <w:r w:rsidR="00AA7046">
        <w:t xml:space="preserve">professional </w:t>
      </w:r>
      <w:r w:rsidR="00955428">
        <w:t>and personal</w:t>
      </w:r>
      <w:r w:rsidR="002F3FDC">
        <w:t xml:space="preserve"> aspects in a respectful and reflective manner.  The session leaders describe their own</w:t>
      </w:r>
      <w:r w:rsidR="00955428">
        <w:t xml:space="preserve"> </w:t>
      </w:r>
      <w:r w:rsidR="002F3FDC">
        <w:t>professional development/</w:t>
      </w:r>
      <w:r w:rsidR="00732E49">
        <w:t>identity</w:t>
      </w:r>
      <w:r w:rsidR="00AA7046">
        <w:t>, integrating both discipline-specific and interp</w:t>
      </w:r>
      <w:r w:rsidR="00802F51">
        <w:t>rofessional aspects</w:t>
      </w:r>
      <w:r w:rsidR="00B31B90">
        <w:t xml:space="preserve">. </w:t>
      </w:r>
      <w:r w:rsidR="00955428">
        <w:t xml:space="preserve"> </w:t>
      </w:r>
      <w:r w:rsidR="00B31B90">
        <w:t>Following the faculty introductions, the students</w:t>
      </w:r>
      <w:r w:rsidR="00802F51">
        <w:t xml:space="preserve"> int</w:t>
      </w:r>
      <w:r w:rsidR="00B31B90">
        <w:t>roduce themselves to each other in their small groups.</w:t>
      </w:r>
    </w:p>
    <w:p w:rsidR="00440217" w:rsidRDefault="00440217" w:rsidP="00440217"/>
    <w:p w:rsidR="00955428" w:rsidRDefault="00955428" w:rsidP="00440217">
      <w:pPr>
        <w:rPr>
          <w:b/>
        </w:rPr>
      </w:pPr>
      <w:r>
        <w:rPr>
          <w:b/>
        </w:rPr>
        <w:t>Objectives</w:t>
      </w:r>
    </w:p>
    <w:p w:rsidR="00955428" w:rsidRDefault="00955428" w:rsidP="00955428">
      <w:r>
        <w:t xml:space="preserve">Students will have the opportunity to: </w:t>
      </w:r>
    </w:p>
    <w:p w:rsidR="00955428" w:rsidRDefault="00955428" w:rsidP="00955428">
      <w:r>
        <w:t>•</w:t>
      </w:r>
      <w:r>
        <w:tab/>
        <w:t>Engage in respectful discussion with other health and human service students from the same and different disciplines.</w:t>
      </w:r>
    </w:p>
    <w:p w:rsidR="00955428" w:rsidRDefault="00955428" w:rsidP="00955428">
      <w:r>
        <w:t>•</w:t>
      </w:r>
      <w:r>
        <w:tab/>
        <w:t>Develop an understanding of commonalities and differences in the scope of practice and service delivery setting across their own and other health and human services professions.</w:t>
      </w:r>
    </w:p>
    <w:p w:rsidR="00955428" w:rsidRDefault="00955428" w:rsidP="00955428"/>
    <w:p w:rsidR="00A82E8C" w:rsidRPr="00A82E8C" w:rsidRDefault="00A82E8C" w:rsidP="00955428">
      <w:r>
        <w:rPr>
          <w:b/>
        </w:rPr>
        <w:t>Materials Needed</w:t>
      </w:r>
      <w:r>
        <w:rPr>
          <w:b/>
        </w:rPr>
        <w:br/>
      </w:r>
      <w:r w:rsidRPr="00A82E8C">
        <w:t>The Interprofessional Introduction Leader/Faculty Handout</w:t>
      </w:r>
      <w:r>
        <w:t xml:space="preserve"> </w:t>
      </w:r>
    </w:p>
    <w:p w:rsidR="00A82E8C" w:rsidRDefault="00A82E8C" w:rsidP="00955428">
      <w:pPr>
        <w:rPr>
          <w:b/>
        </w:rPr>
      </w:pPr>
      <w:r w:rsidRPr="00A82E8C">
        <w:t>The Interprofessional Introduction Student Handout</w:t>
      </w:r>
      <w:r>
        <w:rPr>
          <w:b/>
        </w:rPr>
        <w:br/>
      </w:r>
    </w:p>
    <w:p w:rsidR="00955428" w:rsidRPr="002604F9" w:rsidRDefault="00955428" w:rsidP="00955428">
      <w:pPr>
        <w:rPr>
          <w:b/>
        </w:rPr>
      </w:pPr>
      <w:r w:rsidRPr="002604F9">
        <w:rPr>
          <w:b/>
        </w:rPr>
        <w:t>Activities</w:t>
      </w:r>
    </w:p>
    <w:p w:rsidR="00955428" w:rsidRDefault="00955428" w:rsidP="00440217">
      <w:r>
        <w:t xml:space="preserve">1. </w:t>
      </w:r>
      <w:r w:rsidR="002604F9">
        <w:t xml:space="preserve">Welcome. </w:t>
      </w:r>
      <w:r>
        <w:t xml:space="preserve">The session leaders welcome the students and note the diverse disciplines represented in the class and, in a conversational manner, share the rationale and purpose for </w:t>
      </w:r>
      <w:r w:rsidR="002604F9">
        <w:t>the session (See got ethics? Rationale</w:t>
      </w:r>
      <w:r w:rsidR="00C31824">
        <w:t xml:space="preserve">, Recommended </w:t>
      </w:r>
      <w:r w:rsidR="002A3A13">
        <w:t>Readings and Resources</w:t>
      </w:r>
      <w:r w:rsidR="002604F9">
        <w:t>).  Leaders may also reference information from the readings and codes of ethics to emphasize the importance of IPC.</w:t>
      </w:r>
    </w:p>
    <w:p w:rsidR="002604F9" w:rsidRDefault="002604F9" w:rsidP="00440217">
      <w:r>
        <w:t>2. Interprofessional Introductions</w:t>
      </w:r>
      <w:r w:rsidR="00D94C94">
        <w:t xml:space="preserve"> by leaders</w:t>
      </w:r>
      <w:r>
        <w:t>.  Leaders</w:t>
      </w:r>
      <w:r w:rsidR="00A51AD0">
        <w:t xml:space="preserve"> in</w:t>
      </w:r>
      <w:r w:rsidR="00802F51">
        <w:t>troduce themselves to the class</w:t>
      </w:r>
      <w:r>
        <w:t>. Be sure to address the following elements in your introduction:</w:t>
      </w:r>
    </w:p>
    <w:p w:rsidR="00AF00EF" w:rsidRDefault="00AF00EF" w:rsidP="00440217"/>
    <w:p w:rsidR="00D94C94" w:rsidRDefault="00D94C94" w:rsidP="00D94C94">
      <w:pPr>
        <w:numPr>
          <w:ilvl w:val="0"/>
          <w:numId w:val="31"/>
        </w:numPr>
      </w:pPr>
      <w:r>
        <w:t>N</w:t>
      </w:r>
      <w:r w:rsidR="002604F9">
        <w:t>ame</w:t>
      </w:r>
      <w:r>
        <w:t>, degree and/or license</w:t>
      </w:r>
    </w:p>
    <w:p w:rsidR="002604F9" w:rsidRDefault="00D94C94" w:rsidP="00D94C94">
      <w:pPr>
        <w:numPr>
          <w:ilvl w:val="0"/>
          <w:numId w:val="31"/>
        </w:numPr>
      </w:pPr>
      <w:r>
        <w:t>M</w:t>
      </w:r>
      <w:r w:rsidR="002604F9">
        <w:t>ajor field of study an</w:t>
      </w:r>
      <w:r>
        <w:t>d/</w:t>
      </w:r>
      <w:r w:rsidR="002604F9">
        <w:t>or work setting</w:t>
      </w:r>
    </w:p>
    <w:p w:rsidR="00955428" w:rsidRDefault="00D94C94" w:rsidP="002604F9">
      <w:pPr>
        <w:numPr>
          <w:ilvl w:val="0"/>
          <w:numId w:val="31"/>
        </w:numPr>
      </w:pPr>
      <w:r>
        <w:t>A p</w:t>
      </w:r>
      <w:r w:rsidR="00955428">
        <w:t>erson, event or situation that influenced</w:t>
      </w:r>
      <w:r>
        <w:t xml:space="preserve"> your</w:t>
      </w:r>
      <w:r w:rsidR="00955428">
        <w:t xml:space="preserve"> career choice </w:t>
      </w:r>
    </w:p>
    <w:p w:rsidR="00AF00EF" w:rsidRDefault="002604F9" w:rsidP="002604F9">
      <w:pPr>
        <w:numPr>
          <w:ilvl w:val="0"/>
          <w:numId w:val="31"/>
        </w:numPr>
      </w:pPr>
      <w:r>
        <w:t>A</w:t>
      </w:r>
      <w:r w:rsidR="00955428">
        <w:t xml:space="preserve"> personal va</w:t>
      </w:r>
      <w:r>
        <w:t xml:space="preserve">lue or characteristic that </w:t>
      </w:r>
      <w:r w:rsidR="00D94C94">
        <w:t>you</w:t>
      </w:r>
      <w:r>
        <w:t xml:space="preserve"> believe helps</w:t>
      </w:r>
      <w:r w:rsidR="00955428">
        <w:t xml:space="preserve"> you be well sui</w:t>
      </w:r>
      <w:r>
        <w:t xml:space="preserve">ted to your career </w:t>
      </w:r>
    </w:p>
    <w:p w:rsidR="00AF00EF" w:rsidRDefault="002604F9" w:rsidP="002604F9">
      <w:pPr>
        <w:numPr>
          <w:ilvl w:val="0"/>
          <w:numId w:val="31"/>
        </w:numPr>
      </w:pPr>
      <w:r>
        <w:t xml:space="preserve">An </w:t>
      </w:r>
      <w:r w:rsidRPr="002604F9">
        <w:t>interprofes</w:t>
      </w:r>
      <w:r>
        <w:t xml:space="preserve">sional experience that illustrates why you value IPC </w:t>
      </w:r>
    </w:p>
    <w:p w:rsidR="00D94C94" w:rsidRDefault="00D94C94" w:rsidP="00D94C94">
      <w:pPr>
        <w:numPr>
          <w:ilvl w:val="0"/>
          <w:numId w:val="31"/>
        </w:numPr>
      </w:pPr>
      <w:r w:rsidRPr="00D94C94">
        <w:lastRenderedPageBreak/>
        <w:t>A surprising fact about you</w:t>
      </w:r>
      <w:r w:rsidR="002F3FDC">
        <w:t xml:space="preserve"> (be sure to model appropriate disclosure and comment about this to the students)</w:t>
      </w:r>
    </w:p>
    <w:p w:rsidR="002604F9" w:rsidRDefault="002604F9" w:rsidP="002604F9"/>
    <w:p w:rsidR="00D94C94" w:rsidRDefault="002604F9" w:rsidP="002604F9">
      <w:r>
        <w:t xml:space="preserve">3. </w:t>
      </w:r>
      <w:r w:rsidR="00D94C94" w:rsidRPr="00D94C94">
        <w:t>Interprofe</w:t>
      </w:r>
      <w:r w:rsidR="00D94C94">
        <w:t xml:space="preserve">ssional Introductions by students. </w:t>
      </w:r>
      <w:r>
        <w:t>Students</w:t>
      </w:r>
      <w:r w:rsidRPr="002604F9">
        <w:t xml:space="preserve"> i</w:t>
      </w:r>
      <w:r>
        <w:t>ntroduce themselves to their small group</w:t>
      </w:r>
      <w:r w:rsidR="00D94C94">
        <w:t xml:space="preserve"> by sharing their responses to the Interprofessional Introduction Student Handout</w:t>
      </w:r>
      <w:r w:rsidR="005C7E63">
        <w:t xml:space="preserve"> (In Appendix B)</w:t>
      </w:r>
      <w:r w:rsidR="00D94C94">
        <w:t>. Students will each share the following.</w:t>
      </w:r>
    </w:p>
    <w:p w:rsidR="00D94C94" w:rsidRDefault="00D94C94" w:rsidP="002604F9"/>
    <w:p w:rsidR="002604F9" w:rsidRDefault="002604F9" w:rsidP="002604F9">
      <w:r>
        <w:t>1.</w:t>
      </w:r>
      <w:r>
        <w:tab/>
        <w:t>Your name</w:t>
      </w:r>
    </w:p>
    <w:p w:rsidR="002604F9" w:rsidRDefault="002604F9" w:rsidP="002604F9">
      <w:r>
        <w:t>2.</w:t>
      </w:r>
      <w:r>
        <w:tab/>
        <w:t>Major field of study and/or practica setting</w:t>
      </w:r>
    </w:p>
    <w:p w:rsidR="002604F9" w:rsidRDefault="002604F9" w:rsidP="002604F9">
      <w:r>
        <w:t>3.</w:t>
      </w:r>
      <w:r>
        <w:tab/>
        <w:t xml:space="preserve">A person, event or situation that influenced career choice </w:t>
      </w:r>
    </w:p>
    <w:p w:rsidR="002604F9" w:rsidRDefault="002604F9" w:rsidP="002604F9">
      <w:r>
        <w:t>4.</w:t>
      </w:r>
      <w:r>
        <w:tab/>
        <w:t xml:space="preserve">A personal value or characteristic that you believe helps you be well suited to your career </w:t>
      </w:r>
    </w:p>
    <w:p w:rsidR="00D94C94" w:rsidRDefault="002604F9" w:rsidP="002604F9">
      <w:r>
        <w:t>5.</w:t>
      </w:r>
      <w:r>
        <w:tab/>
        <w:t>An interprofessional</w:t>
      </w:r>
      <w:r w:rsidRPr="002604F9">
        <w:t xml:space="preserve"> experience that illustrates why you value IPC</w:t>
      </w:r>
    </w:p>
    <w:p w:rsidR="00D94C94" w:rsidRDefault="00D94C94" w:rsidP="002604F9">
      <w:r>
        <w:t xml:space="preserve">6. </w:t>
      </w:r>
      <w:r>
        <w:tab/>
        <w:t>A surprising fact about you</w:t>
      </w:r>
    </w:p>
    <w:p w:rsidR="002F3FDC" w:rsidRDefault="002F3FDC" w:rsidP="002604F9"/>
    <w:p w:rsidR="002F3FDC" w:rsidRDefault="002F3FDC" w:rsidP="002604F9">
      <w:r>
        <w:t xml:space="preserve">4. Follow-up </w:t>
      </w:r>
      <w:r w:rsidR="006A46A0">
        <w:t xml:space="preserve">large group discussion </w:t>
      </w:r>
      <w:r>
        <w:t xml:space="preserve">by Leader/Faculty.  The session leaders solicit comments from the group regarding the </w:t>
      </w:r>
      <w:r w:rsidR="00B97245">
        <w:t>similarities</w:t>
      </w:r>
      <w:r>
        <w:t xml:space="preserve"> and differences across and within the students, as well as discovering surprising facts about the students.  The sharing of surprising facts helps illustrate that we are more than our professional identities.</w:t>
      </w:r>
    </w:p>
    <w:p w:rsidR="002F3FDC" w:rsidRDefault="002F3FDC" w:rsidP="002604F9"/>
    <w:p w:rsidR="002F3FDC" w:rsidRDefault="002F3FDC" w:rsidP="002604F9"/>
    <w:p w:rsidR="002F3FDC" w:rsidRDefault="002F3FDC" w:rsidP="002604F9"/>
    <w:p w:rsidR="00AF00EF" w:rsidRDefault="00D94C94" w:rsidP="003F6901">
      <w:pPr>
        <w:pBdr>
          <w:top w:val="single" w:sz="4" w:space="1" w:color="auto"/>
          <w:left w:val="single" w:sz="4" w:space="4" w:color="auto"/>
          <w:bottom w:val="single" w:sz="4" w:space="1" w:color="auto"/>
          <w:right w:val="single" w:sz="4" w:space="4" w:color="auto"/>
        </w:pBdr>
        <w:jc w:val="center"/>
      </w:pPr>
      <w:r>
        <w:br w:type="page"/>
      </w:r>
    </w:p>
    <w:p w:rsidR="00A82E8C" w:rsidRPr="00A82E8C" w:rsidRDefault="00A82E8C" w:rsidP="00A82E8C">
      <w:pPr>
        <w:pBdr>
          <w:top w:val="single" w:sz="4" w:space="1" w:color="auto"/>
          <w:left w:val="single" w:sz="4" w:space="4" w:color="auto"/>
          <w:bottom w:val="single" w:sz="4" w:space="1" w:color="auto"/>
          <w:right w:val="single" w:sz="4" w:space="4" w:color="auto"/>
        </w:pBdr>
        <w:jc w:val="center"/>
        <w:rPr>
          <w:b/>
        </w:rPr>
      </w:pPr>
      <w:r w:rsidRPr="00A82E8C">
        <w:rPr>
          <w:b/>
        </w:rPr>
        <w:lastRenderedPageBreak/>
        <w:t>got ethics?</w:t>
      </w:r>
    </w:p>
    <w:p w:rsidR="00A82E8C" w:rsidRPr="00A82E8C" w:rsidRDefault="00A82E8C" w:rsidP="00A82E8C">
      <w:pPr>
        <w:pBdr>
          <w:top w:val="single" w:sz="4" w:space="1" w:color="auto"/>
          <w:left w:val="single" w:sz="4" w:space="4" w:color="auto"/>
          <w:bottom w:val="single" w:sz="4" w:space="1" w:color="auto"/>
          <w:right w:val="single" w:sz="4" w:space="4" w:color="auto"/>
        </w:pBdr>
        <w:jc w:val="center"/>
        <w:rPr>
          <w:b/>
        </w:rPr>
      </w:pPr>
      <w:r w:rsidRPr="00A82E8C">
        <w:rPr>
          <w:b/>
        </w:rPr>
        <w:t>Exploring the value of interprofessional collaboration through a comparison of discipline-specific codes of ethics</w:t>
      </w:r>
    </w:p>
    <w:p w:rsidR="00A82E8C" w:rsidRPr="00A82E8C" w:rsidRDefault="00A82E8C" w:rsidP="00A82E8C">
      <w:pPr>
        <w:pBdr>
          <w:top w:val="single" w:sz="4" w:space="1" w:color="auto"/>
          <w:left w:val="single" w:sz="4" w:space="4" w:color="auto"/>
          <w:bottom w:val="single" w:sz="4" w:space="1" w:color="auto"/>
          <w:right w:val="single" w:sz="4" w:space="4" w:color="auto"/>
        </w:pBdr>
        <w:rPr>
          <w:b/>
        </w:rPr>
      </w:pPr>
    </w:p>
    <w:p w:rsidR="00B4436E" w:rsidRPr="00A82E8C" w:rsidRDefault="00B4436E" w:rsidP="00A82E8C">
      <w:pPr>
        <w:pBdr>
          <w:top w:val="single" w:sz="4" w:space="1" w:color="auto"/>
          <w:left w:val="single" w:sz="4" w:space="4" w:color="auto"/>
          <w:bottom w:val="single" w:sz="4" w:space="1" w:color="auto"/>
          <w:right w:val="single" w:sz="4" w:space="4" w:color="auto"/>
        </w:pBdr>
        <w:jc w:val="center"/>
        <w:rPr>
          <w:b/>
        </w:rPr>
      </w:pPr>
      <w:r w:rsidRPr="00A82E8C">
        <w:rPr>
          <w:b/>
        </w:rPr>
        <w:t xml:space="preserve">The </w:t>
      </w:r>
      <w:r w:rsidR="00A82E8C" w:rsidRPr="00A82E8C">
        <w:rPr>
          <w:b/>
        </w:rPr>
        <w:t>Discipline Huddle</w:t>
      </w:r>
      <w:r w:rsidR="00A82E8C">
        <w:rPr>
          <w:b/>
        </w:rPr>
        <w:t xml:space="preserve"> Leader</w:t>
      </w:r>
      <w:r w:rsidR="000A74A4">
        <w:rPr>
          <w:b/>
        </w:rPr>
        <w:t>/Faculty</w:t>
      </w:r>
      <w:r w:rsidR="00A82E8C">
        <w:rPr>
          <w:b/>
        </w:rPr>
        <w:t xml:space="preserve"> Handout</w:t>
      </w:r>
    </w:p>
    <w:p w:rsidR="00A82E8C" w:rsidRDefault="00A82E8C" w:rsidP="000E43DF"/>
    <w:p w:rsidR="00A82E8C" w:rsidRDefault="00A82E8C" w:rsidP="000E43DF"/>
    <w:p w:rsidR="000E43DF" w:rsidRDefault="00A82E8C" w:rsidP="00A82E8C">
      <w:r>
        <w:t>The Discipline Huddle (</w:t>
      </w:r>
      <w:r w:rsidR="000E43DF">
        <w:t>15</w:t>
      </w:r>
      <w:r w:rsidR="00B4436E">
        <w:t>-30</w:t>
      </w:r>
      <w:r w:rsidR="000E43DF">
        <w:t xml:space="preserve"> minutes</w:t>
      </w:r>
      <w:r w:rsidR="00E81425">
        <w:t>, depending upon group size and number of leaders)</w:t>
      </w:r>
    </w:p>
    <w:p w:rsidR="00B4436E" w:rsidRPr="00A82E8C" w:rsidRDefault="00B4436E" w:rsidP="000E43DF">
      <w:pPr>
        <w:rPr>
          <w:b/>
        </w:rPr>
      </w:pPr>
    </w:p>
    <w:p w:rsidR="00A82E8C" w:rsidRPr="00A82E8C" w:rsidRDefault="00A82E8C" w:rsidP="000E43DF">
      <w:pPr>
        <w:rPr>
          <w:b/>
        </w:rPr>
      </w:pPr>
      <w:r w:rsidRPr="00A82E8C">
        <w:rPr>
          <w:b/>
        </w:rPr>
        <w:t>Rationale</w:t>
      </w:r>
    </w:p>
    <w:p w:rsidR="00B31B90" w:rsidRDefault="00B31B90" w:rsidP="000E43DF">
      <w:r>
        <w:t>Understandably, s</w:t>
      </w:r>
      <w:r w:rsidRPr="00A32155">
        <w:t>tudent</w:t>
      </w:r>
      <w:r>
        <w:t>’s</w:t>
      </w:r>
      <w:r w:rsidRPr="00A32155">
        <w:t xml:space="preserve"> thinking abou</w:t>
      </w:r>
      <w:r w:rsidR="00A82E8C">
        <w:t xml:space="preserve">t their profession is </w:t>
      </w:r>
      <w:r w:rsidRPr="00A32155">
        <w:t>narrow</w:t>
      </w:r>
      <w:r>
        <w:t>ed to their interests, as well as exposure</w:t>
      </w:r>
      <w:r w:rsidR="00A82E8C">
        <w:t xml:space="preserve"> to their profession</w:t>
      </w:r>
      <w:r>
        <w:t xml:space="preserve"> from the larger culture.  For example, </w:t>
      </w:r>
      <w:r w:rsidRPr="00A32155">
        <w:t>social work students may think of social workers as only involved in child w</w:t>
      </w:r>
      <w:r>
        <w:t>elfare instead of seeing them instrumental in</w:t>
      </w:r>
      <w:r w:rsidRPr="00A32155">
        <w:t xml:space="preserve"> pol</w:t>
      </w:r>
      <w:r>
        <w:t>icy, regulatory,</w:t>
      </w:r>
      <w:r w:rsidRPr="00A32155">
        <w:t xml:space="preserve"> or social justice work; nursing students may see their profession</w:t>
      </w:r>
      <w:r>
        <w:t xml:space="preserve"> practicing exclusively in a hospital, rather than operating in </w:t>
      </w:r>
      <w:r w:rsidRPr="00A32155">
        <w:t xml:space="preserve">public or community health.  </w:t>
      </w:r>
    </w:p>
    <w:p w:rsidR="00B31B90" w:rsidRDefault="00B31B90" w:rsidP="000E43DF"/>
    <w:p w:rsidR="00802F51" w:rsidRPr="00A82E8C" w:rsidRDefault="00A82E8C" w:rsidP="00802F51">
      <w:pPr>
        <w:rPr>
          <w:b/>
        </w:rPr>
      </w:pPr>
      <w:r w:rsidRPr="00A82E8C">
        <w:rPr>
          <w:b/>
        </w:rPr>
        <w:t>Purpose</w:t>
      </w:r>
    </w:p>
    <w:p w:rsidR="00802F51" w:rsidRDefault="00A82E8C" w:rsidP="00802F51">
      <w:r>
        <w:t xml:space="preserve">The purpose of the Discipline Huddle is to provide students an opportunity to </w:t>
      </w:r>
      <w:r w:rsidR="00802F51" w:rsidRPr="00A32155">
        <w:t>give</w:t>
      </w:r>
      <w:r w:rsidR="00802F51">
        <w:t xml:space="preserve"> voice to the depth and </w:t>
      </w:r>
      <w:r w:rsidR="00802F51" w:rsidRPr="00A32155">
        <w:t xml:space="preserve">breadth of their </w:t>
      </w:r>
      <w:r>
        <w:t xml:space="preserve">discipline-specific </w:t>
      </w:r>
      <w:r w:rsidR="00802F51" w:rsidRPr="00A32155">
        <w:t>professional</w:t>
      </w:r>
      <w:r w:rsidR="00802F51">
        <w:t xml:space="preserve"> understanding before they engage in</w:t>
      </w:r>
      <w:r w:rsidR="00802F51" w:rsidRPr="00A32155">
        <w:t xml:space="preserve"> inter</w:t>
      </w:r>
      <w:r w:rsidR="00802F51">
        <w:t>professional collaboration team activities</w:t>
      </w:r>
      <w:r w:rsidR="00802F51" w:rsidRPr="00A32155">
        <w:t>.</w:t>
      </w:r>
    </w:p>
    <w:p w:rsidR="00802F51" w:rsidRDefault="00802F51" w:rsidP="00802F51"/>
    <w:p w:rsidR="00E81425" w:rsidRPr="00E81425" w:rsidRDefault="00E81425" w:rsidP="00E81425">
      <w:pPr>
        <w:rPr>
          <w:b/>
        </w:rPr>
      </w:pPr>
      <w:r w:rsidRPr="00E81425">
        <w:rPr>
          <w:b/>
        </w:rPr>
        <w:t>Objectives</w:t>
      </w:r>
    </w:p>
    <w:p w:rsidR="00E81425" w:rsidRPr="00E81425" w:rsidRDefault="00E81425" w:rsidP="00E81425">
      <w:r w:rsidRPr="00E81425">
        <w:t xml:space="preserve">Students will have the opportunity to: </w:t>
      </w:r>
    </w:p>
    <w:p w:rsidR="00E81425" w:rsidRPr="00E81425" w:rsidRDefault="00E81425" w:rsidP="00E81425">
      <w:r w:rsidRPr="00E81425">
        <w:t>•</w:t>
      </w:r>
      <w:r w:rsidRPr="00E81425">
        <w:tab/>
        <w:t>Engage in respectful discussion with other health and human service students from the same disciplines.</w:t>
      </w:r>
    </w:p>
    <w:p w:rsidR="00E81425" w:rsidRPr="00E81425" w:rsidRDefault="00E81425" w:rsidP="00E81425">
      <w:r w:rsidRPr="00E81425">
        <w:t>•</w:t>
      </w:r>
      <w:r w:rsidRPr="00E81425">
        <w:tab/>
        <w:t>Develop an understanding of commonalities and differences in the scope of practice and service delivery setting across their own health and human services professions.</w:t>
      </w:r>
    </w:p>
    <w:p w:rsidR="00E81425" w:rsidRDefault="00E81425" w:rsidP="00E81425">
      <w:pPr>
        <w:rPr>
          <w:b/>
        </w:rPr>
      </w:pPr>
    </w:p>
    <w:p w:rsidR="00802F51" w:rsidRPr="00A82E8C" w:rsidRDefault="00A82E8C" w:rsidP="00E81425">
      <w:pPr>
        <w:rPr>
          <w:b/>
        </w:rPr>
      </w:pPr>
      <w:r w:rsidRPr="00A82E8C">
        <w:rPr>
          <w:b/>
        </w:rPr>
        <w:t>Materials Needed</w:t>
      </w:r>
    </w:p>
    <w:p w:rsidR="00B4436E" w:rsidRDefault="00A82E8C" w:rsidP="000E43DF">
      <w:r w:rsidRPr="00A82E8C">
        <w:t>The Discipline Huddle Leader</w:t>
      </w:r>
      <w:r w:rsidR="00E81425">
        <w:t>/Faculty</w:t>
      </w:r>
      <w:r w:rsidRPr="00A82E8C">
        <w:t xml:space="preserve"> Handout</w:t>
      </w:r>
    </w:p>
    <w:p w:rsidR="00802F51" w:rsidRDefault="00802F51" w:rsidP="000E43DF"/>
    <w:p w:rsidR="00E81425" w:rsidRPr="00E81425" w:rsidRDefault="00E81425" w:rsidP="000E43DF">
      <w:pPr>
        <w:rPr>
          <w:b/>
        </w:rPr>
      </w:pPr>
      <w:r w:rsidRPr="00E81425">
        <w:rPr>
          <w:b/>
        </w:rPr>
        <w:t>Activities</w:t>
      </w:r>
    </w:p>
    <w:p w:rsidR="00E81425" w:rsidRDefault="00E81425" w:rsidP="00440217">
      <w:r>
        <w:t xml:space="preserve">1. </w:t>
      </w:r>
      <w:r w:rsidR="003802DA">
        <w:t xml:space="preserve">Select leaders. </w:t>
      </w:r>
      <w:r>
        <w:t>Assign a leader/faculty</w:t>
      </w:r>
      <w:r w:rsidR="00440217">
        <w:t xml:space="preserve"> identified with discipline to facilitate </w:t>
      </w:r>
      <w:r>
        <w:t xml:space="preserve">each Discipline Huddle </w:t>
      </w:r>
      <w:r w:rsidR="00440217">
        <w:t xml:space="preserve">discussion.  </w:t>
      </w:r>
      <w:r>
        <w:t xml:space="preserve">For example, if the group has nursing, social work, and pre-professional health students, you would need a leader in each of these disciplines to facilitate discussion. </w:t>
      </w:r>
      <w:r w:rsidR="00440217">
        <w:t>This allows a level of expertise regarding the profession and will later serve to debunk</w:t>
      </w:r>
      <w:r>
        <w:t xml:space="preserve"> </w:t>
      </w:r>
      <w:r w:rsidR="00440217">
        <w:t>student assu</w:t>
      </w:r>
      <w:r>
        <w:t>mptions or misconceptions.  If this is not possible on a continuing basis you may rotate the available leaders or invite guest professionals from the respective disciplines to participate.</w:t>
      </w:r>
    </w:p>
    <w:p w:rsidR="00E81425" w:rsidRDefault="00E81425" w:rsidP="00440217">
      <w:r>
        <w:t>2. Introduce the Discipline Huddle activity</w:t>
      </w:r>
      <w:r w:rsidR="003802DA">
        <w:t xml:space="preserve">.  </w:t>
      </w:r>
      <w:r w:rsidR="009D2F01">
        <w:t xml:space="preserve">Explain the activity </w:t>
      </w:r>
      <w:r>
        <w:t xml:space="preserve">to the class using information from the rationale and readings. </w:t>
      </w:r>
    </w:p>
    <w:p w:rsidR="00440217" w:rsidRDefault="00E81425" w:rsidP="00440217">
      <w:r>
        <w:t xml:space="preserve">3. </w:t>
      </w:r>
      <w:r w:rsidR="009D2F01">
        <w:t xml:space="preserve">Discipline Huddle.  </w:t>
      </w:r>
      <w:r>
        <w:t>Break into discipline-specific groups and begin f</w:t>
      </w:r>
      <w:r w:rsidR="00440217">
        <w:t xml:space="preserve">acilitated discussion using </w:t>
      </w:r>
      <w:r>
        <w:t>questions shown below:</w:t>
      </w:r>
    </w:p>
    <w:p w:rsidR="00E81425" w:rsidRDefault="00E81425" w:rsidP="00440217"/>
    <w:p w:rsidR="00440217" w:rsidRDefault="00440217" w:rsidP="00440217">
      <w:r>
        <w:t>a)</w:t>
      </w:r>
      <w:r>
        <w:tab/>
        <w:t>What do you imagine (wh</w:t>
      </w:r>
      <w:r w:rsidR="00E81425">
        <w:t>atever the discipline is) does and</w:t>
      </w:r>
      <w:r>
        <w:t xml:space="preserve"> in what settings?</w:t>
      </w:r>
    </w:p>
    <w:p w:rsidR="00440217" w:rsidRDefault="00440217" w:rsidP="00440217">
      <w:r>
        <w:t>b)</w:t>
      </w:r>
      <w:r>
        <w:tab/>
        <w:t>Types of patients/clients/consumers would be addressed? What types of issues do they bring?</w:t>
      </w:r>
    </w:p>
    <w:p w:rsidR="00440217" w:rsidRDefault="00E81425" w:rsidP="00440217">
      <w:r>
        <w:t>c)</w:t>
      </w:r>
      <w:r>
        <w:tab/>
        <w:t>What do you think is</w:t>
      </w:r>
      <w:r w:rsidR="00440217">
        <w:t xml:space="preserve"> unique about your chosen discipline /profession?</w:t>
      </w:r>
    </w:p>
    <w:p w:rsidR="00440217" w:rsidRDefault="00440217" w:rsidP="00440217">
      <w:r>
        <w:t>d)</w:t>
      </w:r>
      <w:r>
        <w:tab/>
        <w:t xml:space="preserve">What do you think your discipline brings to </w:t>
      </w:r>
      <w:r w:rsidR="00E81425">
        <w:t>interprofessional collaboration</w:t>
      </w:r>
      <w:r>
        <w:t>?</w:t>
      </w:r>
    </w:p>
    <w:p w:rsidR="00440217" w:rsidRDefault="000A74A4" w:rsidP="00440217">
      <w:r>
        <w:lastRenderedPageBreak/>
        <w:t xml:space="preserve">4. </w:t>
      </w:r>
      <w:r w:rsidR="003802DA">
        <w:t>Follow up. M</w:t>
      </w:r>
      <w:r w:rsidR="00440217">
        <w:t xml:space="preserve">ove </w:t>
      </w:r>
      <w:r>
        <w:t xml:space="preserve">the </w:t>
      </w:r>
      <w:r w:rsidR="00440217">
        <w:t>students</w:t>
      </w:r>
      <w:r>
        <w:t xml:space="preserve"> back</w:t>
      </w:r>
      <w:r w:rsidR="00440217">
        <w:t xml:space="preserve"> into </w:t>
      </w:r>
      <w:r>
        <w:t xml:space="preserve">their </w:t>
      </w:r>
      <w:r w:rsidR="00440217">
        <w:t>interprofession</w:t>
      </w:r>
      <w:r w:rsidR="003802DA">
        <w:t>al teams for a brief</w:t>
      </w:r>
      <w:r>
        <w:t xml:space="preserve"> </w:t>
      </w:r>
      <w:r w:rsidR="006A46A0">
        <w:t xml:space="preserve">large group </w:t>
      </w:r>
      <w:r>
        <w:t>discussion</w:t>
      </w:r>
      <w:r w:rsidR="00440217">
        <w:t xml:space="preserve">. </w:t>
      </w:r>
      <w:r>
        <w:t xml:space="preserve">Leaders/Faculty </w:t>
      </w:r>
      <w:r w:rsidR="006A46A0">
        <w:t>solicits</w:t>
      </w:r>
      <w:r>
        <w:t xml:space="preserve"> observations from the students about their respective group observations, including </w:t>
      </w:r>
      <w:r w:rsidR="00440217">
        <w:t>some of the discipline myths experienced and profe</w:t>
      </w:r>
      <w:r>
        <w:t>ssional challenges</w:t>
      </w:r>
      <w:r w:rsidR="00A902CC">
        <w:t>.</w:t>
      </w:r>
    </w:p>
    <w:p w:rsidR="00440217" w:rsidRDefault="00440217" w:rsidP="00440217"/>
    <w:p w:rsidR="000E43DF" w:rsidRDefault="000E43DF" w:rsidP="00440217">
      <w:r>
        <w:tab/>
      </w:r>
      <w:r>
        <w:tab/>
      </w:r>
      <w:r>
        <w:tab/>
      </w:r>
      <w:r>
        <w:tab/>
      </w:r>
      <w:r>
        <w:tab/>
      </w:r>
      <w:r>
        <w:tab/>
      </w:r>
      <w:r>
        <w:tab/>
      </w:r>
      <w:r>
        <w:tab/>
      </w:r>
      <w:r>
        <w:tab/>
      </w:r>
      <w:r>
        <w:tab/>
      </w:r>
      <w:r>
        <w:tab/>
      </w:r>
    </w:p>
    <w:p w:rsidR="00B05D79" w:rsidRDefault="00B05D79" w:rsidP="003A1FD8">
      <w:pPr>
        <w:autoSpaceDE w:val="0"/>
        <w:autoSpaceDN w:val="0"/>
        <w:adjustRightInd w:val="0"/>
      </w:pPr>
    </w:p>
    <w:p w:rsidR="00B05D79" w:rsidRDefault="000A74A4" w:rsidP="003A1FD8">
      <w:pPr>
        <w:autoSpaceDE w:val="0"/>
        <w:autoSpaceDN w:val="0"/>
        <w:adjustRightInd w:val="0"/>
      </w:pPr>
      <w:r>
        <w:br w:type="page"/>
      </w:r>
    </w:p>
    <w:p w:rsidR="000A74A4" w:rsidRPr="000A74A4" w:rsidRDefault="000A74A4" w:rsidP="000A74A4">
      <w:pPr>
        <w:pBdr>
          <w:top w:val="single" w:sz="4" w:space="1" w:color="auto"/>
          <w:left w:val="single" w:sz="4" w:space="4" w:color="auto"/>
          <w:bottom w:val="single" w:sz="4" w:space="1" w:color="auto"/>
          <w:right w:val="single" w:sz="4" w:space="4" w:color="auto"/>
        </w:pBdr>
        <w:autoSpaceDE w:val="0"/>
        <w:autoSpaceDN w:val="0"/>
        <w:adjustRightInd w:val="0"/>
        <w:jc w:val="center"/>
        <w:rPr>
          <w:b/>
        </w:rPr>
      </w:pPr>
      <w:r w:rsidRPr="000A74A4">
        <w:rPr>
          <w:b/>
        </w:rPr>
        <w:lastRenderedPageBreak/>
        <w:t>got ethics?</w:t>
      </w:r>
    </w:p>
    <w:p w:rsidR="000A74A4" w:rsidRDefault="000A74A4" w:rsidP="000A74A4">
      <w:pPr>
        <w:pBdr>
          <w:top w:val="single" w:sz="4" w:space="1" w:color="auto"/>
          <w:left w:val="single" w:sz="4" w:space="4" w:color="auto"/>
          <w:bottom w:val="single" w:sz="4" w:space="1" w:color="auto"/>
          <w:right w:val="single" w:sz="4" w:space="4" w:color="auto"/>
        </w:pBdr>
        <w:autoSpaceDE w:val="0"/>
        <w:autoSpaceDN w:val="0"/>
        <w:adjustRightInd w:val="0"/>
        <w:jc w:val="center"/>
        <w:rPr>
          <w:b/>
        </w:rPr>
      </w:pPr>
      <w:r w:rsidRPr="000A74A4">
        <w:rPr>
          <w:b/>
        </w:rPr>
        <w:t>Exploring the value of interprofessional collaboration through a comparison of discipline-specific codes of ethics</w:t>
      </w:r>
    </w:p>
    <w:p w:rsidR="000A74A4" w:rsidRDefault="000A74A4" w:rsidP="000A74A4">
      <w:pPr>
        <w:pBdr>
          <w:top w:val="single" w:sz="4" w:space="1" w:color="auto"/>
          <w:left w:val="single" w:sz="4" w:space="4" w:color="auto"/>
          <w:bottom w:val="single" w:sz="4" w:space="1" w:color="auto"/>
          <w:right w:val="single" w:sz="4" w:space="4" w:color="auto"/>
        </w:pBdr>
        <w:autoSpaceDE w:val="0"/>
        <w:autoSpaceDN w:val="0"/>
        <w:adjustRightInd w:val="0"/>
        <w:jc w:val="center"/>
        <w:rPr>
          <w:b/>
        </w:rPr>
      </w:pPr>
    </w:p>
    <w:p w:rsidR="00B05D79" w:rsidRPr="000A74A4" w:rsidRDefault="000A74A4" w:rsidP="000A74A4">
      <w:pPr>
        <w:pBdr>
          <w:top w:val="single" w:sz="4" w:space="1" w:color="auto"/>
          <w:left w:val="single" w:sz="4" w:space="4" w:color="auto"/>
          <w:bottom w:val="single" w:sz="4" w:space="1" w:color="auto"/>
          <w:right w:val="single" w:sz="4" w:space="4" w:color="auto"/>
        </w:pBdr>
        <w:autoSpaceDE w:val="0"/>
        <w:autoSpaceDN w:val="0"/>
        <w:adjustRightInd w:val="0"/>
        <w:jc w:val="center"/>
        <w:rPr>
          <w:b/>
        </w:rPr>
      </w:pPr>
      <w:r w:rsidRPr="000A74A4">
        <w:rPr>
          <w:b/>
        </w:rPr>
        <w:t xml:space="preserve">The Interprofessional </w:t>
      </w:r>
      <w:r w:rsidR="0031697D">
        <w:rPr>
          <w:b/>
        </w:rPr>
        <w:t xml:space="preserve">Ethics </w:t>
      </w:r>
      <w:r w:rsidRPr="000A74A4">
        <w:rPr>
          <w:b/>
        </w:rPr>
        <w:t>Grid</w:t>
      </w:r>
      <w:r w:rsidR="0031697D">
        <w:rPr>
          <w:b/>
        </w:rPr>
        <w:t xml:space="preserve"> Leader/Faculty</w:t>
      </w:r>
      <w:r w:rsidRPr="000A74A4">
        <w:rPr>
          <w:b/>
        </w:rPr>
        <w:t xml:space="preserve"> Handout</w:t>
      </w:r>
    </w:p>
    <w:p w:rsidR="006A46A0" w:rsidRPr="0031697D" w:rsidRDefault="006A46A0" w:rsidP="006A46A0">
      <w:pPr>
        <w:autoSpaceDE w:val="0"/>
        <w:autoSpaceDN w:val="0"/>
        <w:adjustRightInd w:val="0"/>
        <w:rPr>
          <w:b/>
        </w:rPr>
      </w:pPr>
    </w:p>
    <w:p w:rsidR="0031697D" w:rsidRPr="0031697D" w:rsidRDefault="0031697D" w:rsidP="006A46A0">
      <w:pPr>
        <w:autoSpaceDE w:val="0"/>
        <w:autoSpaceDN w:val="0"/>
        <w:adjustRightInd w:val="0"/>
      </w:pPr>
      <w:r w:rsidRPr="0031697D">
        <w:rPr>
          <w:b/>
        </w:rPr>
        <w:t xml:space="preserve">The Interprofessional </w:t>
      </w:r>
      <w:r w:rsidR="002A3A13">
        <w:rPr>
          <w:b/>
        </w:rPr>
        <w:t xml:space="preserve">Ethics </w:t>
      </w:r>
      <w:r w:rsidRPr="0031697D">
        <w:rPr>
          <w:b/>
        </w:rPr>
        <w:t xml:space="preserve">Grid </w:t>
      </w:r>
      <w:r w:rsidRPr="0031697D">
        <w:t>(30 to 45 minutes</w:t>
      </w:r>
      <w:r>
        <w:t xml:space="preserve">.) </w:t>
      </w:r>
    </w:p>
    <w:p w:rsidR="0031697D" w:rsidRDefault="0031697D" w:rsidP="006A46A0">
      <w:pPr>
        <w:autoSpaceDE w:val="0"/>
        <w:autoSpaceDN w:val="0"/>
        <w:adjustRightInd w:val="0"/>
        <w:rPr>
          <w:b/>
        </w:rPr>
      </w:pPr>
    </w:p>
    <w:p w:rsidR="006A46A0" w:rsidRPr="0031697D" w:rsidRDefault="006A46A0" w:rsidP="006A46A0">
      <w:pPr>
        <w:autoSpaceDE w:val="0"/>
        <w:autoSpaceDN w:val="0"/>
        <w:adjustRightInd w:val="0"/>
        <w:rPr>
          <w:b/>
        </w:rPr>
      </w:pPr>
      <w:r w:rsidRPr="0031697D">
        <w:rPr>
          <w:b/>
        </w:rPr>
        <w:t>Rationale</w:t>
      </w:r>
    </w:p>
    <w:p w:rsidR="0031697D" w:rsidRDefault="0031697D" w:rsidP="0031697D">
      <w:pPr>
        <w:autoSpaceDE w:val="0"/>
        <w:autoSpaceDN w:val="0"/>
        <w:adjustRightInd w:val="0"/>
      </w:pPr>
      <w:r>
        <w:t>Quality health care requires that health and human service professionals are well-informed about the contributions of their own and other health professionals.  Ethics is a shared, relevant concern among health and human service disciplines and is an ideal vehicle for students from different fields to learn about one another’s disciplines and to participate in interprofessional discussions and problem-solving</w:t>
      </w:r>
    </w:p>
    <w:p w:rsidR="006A46A0" w:rsidRDefault="0031697D" w:rsidP="0031697D">
      <w:pPr>
        <w:autoSpaceDE w:val="0"/>
        <w:autoSpaceDN w:val="0"/>
        <w:adjustRightInd w:val="0"/>
      </w:pPr>
      <w:r>
        <w:t xml:space="preserve">(Interprofessional Education Collaborative, 2011; World Health Organization, 2010).  </w:t>
      </w:r>
    </w:p>
    <w:p w:rsidR="006A46A0" w:rsidRDefault="006A46A0" w:rsidP="006A46A0">
      <w:pPr>
        <w:autoSpaceDE w:val="0"/>
        <w:autoSpaceDN w:val="0"/>
        <w:adjustRightInd w:val="0"/>
      </w:pPr>
    </w:p>
    <w:p w:rsidR="006A46A0" w:rsidRPr="0031697D" w:rsidRDefault="006A46A0" w:rsidP="006A46A0">
      <w:pPr>
        <w:autoSpaceDE w:val="0"/>
        <w:autoSpaceDN w:val="0"/>
        <w:adjustRightInd w:val="0"/>
        <w:rPr>
          <w:b/>
        </w:rPr>
      </w:pPr>
      <w:r w:rsidRPr="0031697D">
        <w:rPr>
          <w:b/>
        </w:rPr>
        <w:t>Purpose</w:t>
      </w:r>
    </w:p>
    <w:p w:rsidR="006A46A0" w:rsidRDefault="006A46A0" w:rsidP="006A46A0">
      <w:pPr>
        <w:autoSpaceDE w:val="0"/>
        <w:autoSpaceDN w:val="0"/>
        <w:adjustRightInd w:val="0"/>
      </w:pPr>
      <w:r>
        <w:t xml:space="preserve">The purpose of the </w:t>
      </w:r>
      <w:r w:rsidR="0031697D">
        <w:t xml:space="preserve">Interprofessional Ethics </w:t>
      </w:r>
      <w:r w:rsidR="0031697D" w:rsidRPr="003F6901">
        <w:t>Grid exercise</w:t>
      </w:r>
      <w:r w:rsidR="0031697D">
        <w:t xml:space="preserve"> is </w:t>
      </w:r>
      <w:r w:rsidR="00311C8A">
        <w:t xml:space="preserve">to familiarize students with their own code of ethics and to determine </w:t>
      </w:r>
      <w:r w:rsidR="00BC42B3">
        <w:t xml:space="preserve">commonalities and </w:t>
      </w:r>
      <w:r w:rsidR="00311C8A">
        <w:t>differences in their professional code and that of other professions.</w:t>
      </w:r>
    </w:p>
    <w:p w:rsidR="006A46A0" w:rsidRDefault="006A46A0" w:rsidP="006A46A0">
      <w:pPr>
        <w:autoSpaceDE w:val="0"/>
        <w:autoSpaceDN w:val="0"/>
        <w:adjustRightInd w:val="0"/>
      </w:pPr>
    </w:p>
    <w:p w:rsidR="006A46A0" w:rsidRPr="0031697D" w:rsidRDefault="006A46A0" w:rsidP="006A46A0">
      <w:pPr>
        <w:autoSpaceDE w:val="0"/>
        <w:autoSpaceDN w:val="0"/>
        <w:adjustRightInd w:val="0"/>
        <w:rPr>
          <w:b/>
        </w:rPr>
      </w:pPr>
      <w:r w:rsidRPr="0031697D">
        <w:rPr>
          <w:b/>
        </w:rPr>
        <w:t>Objectives</w:t>
      </w:r>
    </w:p>
    <w:p w:rsidR="006A46A0" w:rsidRDefault="006A46A0" w:rsidP="006A46A0">
      <w:pPr>
        <w:autoSpaceDE w:val="0"/>
        <w:autoSpaceDN w:val="0"/>
        <w:adjustRightInd w:val="0"/>
      </w:pPr>
      <w:r>
        <w:t xml:space="preserve">Students will have the opportunity to: </w:t>
      </w:r>
    </w:p>
    <w:p w:rsidR="0031697D" w:rsidRDefault="0031697D" w:rsidP="0031697D">
      <w:pPr>
        <w:autoSpaceDE w:val="0"/>
        <w:autoSpaceDN w:val="0"/>
        <w:adjustRightInd w:val="0"/>
      </w:pPr>
      <w:r>
        <w:t>•</w:t>
      </w:r>
      <w:r>
        <w:tab/>
        <w:t>Engage in respectful discussion with other health and human service students from the same and different disciplines.</w:t>
      </w:r>
    </w:p>
    <w:p w:rsidR="006A46A0" w:rsidRDefault="0031697D" w:rsidP="0031697D">
      <w:pPr>
        <w:autoSpaceDE w:val="0"/>
        <w:autoSpaceDN w:val="0"/>
        <w:adjustRightInd w:val="0"/>
      </w:pPr>
      <w:r>
        <w:t>•</w:t>
      </w:r>
      <w:r>
        <w:tab/>
        <w:t>Develop an understanding of commonalities and differences in the ethical principles in health and human services professions.</w:t>
      </w:r>
    </w:p>
    <w:p w:rsidR="006A46A0" w:rsidRDefault="006A46A0" w:rsidP="006A46A0">
      <w:pPr>
        <w:autoSpaceDE w:val="0"/>
        <w:autoSpaceDN w:val="0"/>
        <w:adjustRightInd w:val="0"/>
      </w:pPr>
    </w:p>
    <w:p w:rsidR="006170EC" w:rsidRDefault="006170EC" w:rsidP="006170EC">
      <w:r>
        <w:t>In class they seek to discover similarities and differences within the various codes on their interprofessional teams completing column two.</w:t>
      </w:r>
    </w:p>
    <w:p w:rsidR="006170EC" w:rsidRDefault="006170EC" w:rsidP="006A46A0">
      <w:pPr>
        <w:autoSpaceDE w:val="0"/>
        <w:autoSpaceDN w:val="0"/>
        <w:adjustRightInd w:val="0"/>
      </w:pPr>
    </w:p>
    <w:p w:rsidR="006A46A0" w:rsidRPr="0031697D" w:rsidRDefault="006A46A0" w:rsidP="006A46A0">
      <w:pPr>
        <w:autoSpaceDE w:val="0"/>
        <w:autoSpaceDN w:val="0"/>
        <w:adjustRightInd w:val="0"/>
        <w:rPr>
          <w:b/>
        </w:rPr>
      </w:pPr>
      <w:r w:rsidRPr="0031697D">
        <w:rPr>
          <w:b/>
        </w:rPr>
        <w:t>Materials Needed</w:t>
      </w:r>
    </w:p>
    <w:p w:rsidR="006A46A0" w:rsidRDefault="006A46A0" w:rsidP="006A46A0">
      <w:pPr>
        <w:autoSpaceDE w:val="0"/>
        <w:autoSpaceDN w:val="0"/>
        <w:adjustRightInd w:val="0"/>
      </w:pPr>
      <w:r>
        <w:t xml:space="preserve">The </w:t>
      </w:r>
      <w:r w:rsidR="0031697D" w:rsidRPr="0031697D">
        <w:t xml:space="preserve">Interprofessional Ethics Grid </w:t>
      </w:r>
      <w:r>
        <w:t>Leader/Faculty Handout</w:t>
      </w:r>
    </w:p>
    <w:p w:rsidR="0031697D" w:rsidRDefault="0031697D" w:rsidP="006A46A0">
      <w:pPr>
        <w:autoSpaceDE w:val="0"/>
        <w:autoSpaceDN w:val="0"/>
        <w:adjustRightInd w:val="0"/>
      </w:pPr>
      <w:r>
        <w:t xml:space="preserve">The </w:t>
      </w:r>
      <w:r w:rsidRPr="0031697D">
        <w:t>Interprofessional Ethics Grid Student Handout</w:t>
      </w:r>
      <w:r w:rsidR="003F6901">
        <w:t xml:space="preserve"> (Appendix B)</w:t>
      </w:r>
    </w:p>
    <w:p w:rsidR="0031697D" w:rsidRDefault="0031697D" w:rsidP="006A46A0">
      <w:pPr>
        <w:autoSpaceDE w:val="0"/>
        <w:autoSpaceDN w:val="0"/>
        <w:adjustRightInd w:val="0"/>
      </w:pPr>
      <w:r>
        <w:t>Code of Ethics (each student should bring a copy of their professions code of ethics to the session)</w:t>
      </w:r>
    </w:p>
    <w:p w:rsidR="006A46A0" w:rsidRDefault="006A46A0" w:rsidP="006A46A0">
      <w:pPr>
        <w:autoSpaceDE w:val="0"/>
        <w:autoSpaceDN w:val="0"/>
        <w:adjustRightInd w:val="0"/>
      </w:pPr>
    </w:p>
    <w:p w:rsidR="006A46A0" w:rsidRPr="0031697D" w:rsidRDefault="006A46A0" w:rsidP="006A46A0">
      <w:pPr>
        <w:autoSpaceDE w:val="0"/>
        <w:autoSpaceDN w:val="0"/>
        <w:adjustRightInd w:val="0"/>
        <w:rPr>
          <w:b/>
        </w:rPr>
      </w:pPr>
      <w:r w:rsidRPr="0031697D">
        <w:rPr>
          <w:b/>
        </w:rPr>
        <w:t>Activities</w:t>
      </w:r>
    </w:p>
    <w:p w:rsidR="00495F3E" w:rsidRDefault="00495F3E" w:rsidP="0031697D">
      <w:pPr>
        <w:autoSpaceDE w:val="0"/>
        <w:autoSpaceDN w:val="0"/>
        <w:adjustRightInd w:val="0"/>
      </w:pPr>
      <w:r>
        <w:t xml:space="preserve">This activity has two parts.  The first part is completed prior to </w:t>
      </w:r>
      <w:r w:rsidR="0031697D">
        <w:t>the session</w:t>
      </w:r>
      <w:r>
        <w:t>.  Students come prepared to discuss their Code of Ethics/Professional</w:t>
      </w:r>
      <w:r w:rsidR="0031697D">
        <w:t xml:space="preserve"> Ethical Statement with members </w:t>
      </w:r>
      <w:r>
        <w:t xml:space="preserve">of their </w:t>
      </w:r>
      <w:r w:rsidR="0031697D">
        <w:t xml:space="preserve">interprofessional </w:t>
      </w:r>
      <w:r>
        <w:t>team</w:t>
      </w:r>
      <w:r w:rsidR="005F7815">
        <w:t xml:space="preserve"> and bring a copy of their code of ethics to the session.</w:t>
      </w:r>
    </w:p>
    <w:p w:rsidR="00495F3E" w:rsidRDefault="00495F3E" w:rsidP="000A74A4">
      <w:pPr>
        <w:jc w:val="center"/>
      </w:pPr>
    </w:p>
    <w:p w:rsidR="006170EC" w:rsidRDefault="006170EC" w:rsidP="0031697D">
      <w:r>
        <w:t>1. Prior to the session</w:t>
      </w:r>
      <w:r w:rsidR="009D2F01">
        <w:t>.  S</w:t>
      </w:r>
      <w:r>
        <w:t>tudents are to complete the readings and</w:t>
      </w:r>
      <w:r w:rsidR="00495F3E">
        <w:t xml:space="preserve"> review their professional ethical codes </w:t>
      </w:r>
      <w:r>
        <w:t>then fill-in</w:t>
      </w:r>
      <w:r w:rsidR="00495F3E">
        <w:t xml:space="preserve"> the first</w:t>
      </w:r>
      <w:r>
        <w:t xml:space="preserve"> column of the Interprofessional Ethics Grid Student Handout. </w:t>
      </w:r>
    </w:p>
    <w:p w:rsidR="006170EC" w:rsidRDefault="006170EC" w:rsidP="0031697D"/>
    <w:p w:rsidR="00495F3E" w:rsidRDefault="006170EC" w:rsidP="0031697D">
      <w:r>
        <w:t xml:space="preserve">2. </w:t>
      </w:r>
      <w:r w:rsidR="009D2F01">
        <w:t xml:space="preserve"> During session explain the Interprofessional Ethics Grid exercise.  </w:t>
      </w:r>
      <w:r>
        <w:t xml:space="preserve">Instruct students to compare their </w:t>
      </w:r>
      <w:r w:rsidR="003802DA">
        <w:t xml:space="preserve">grid among </w:t>
      </w:r>
      <w:r w:rsidR="00495F3E">
        <w:t>team members from other discip</w:t>
      </w:r>
      <w:r w:rsidR="009D2F01">
        <w:t>lines. As they</w:t>
      </w:r>
      <w:r w:rsidR="00495F3E">
        <w:t xml:space="preserve"> discuss the grid, </w:t>
      </w:r>
      <w:r w:rsidR="009D2F01">
        <w:t xml:space="preserve">tell them to </w:t>
      </w:r>
      <w:r w:rsidR="00495F3E">
        <w:t>complete the last column of the grid by comparing their code wit</w:t>
      </w:r>
      <w:r w:rsidR="009D2F01">
        <w:t>h another</w:t>
      </w:r>
      <w:r w:rsidR="003802DA">
        <w:t xml:space="preserve"> discipline’s code.  </w:t>
      </w:r>
      <w:r w:rsidR="009D2F01">
        <w:t>Discuss all the disciplines represented but s</w:t>
      </w:r>
      <w:r w:rsidR="003802DA">
        <w:t xml:space="preserve">elect </w:t>
      </w:r>
      <w:r w:rsidR="009D2F01">
        <w:t xml:space="preserve">just </w:t>
      </w:r>
      <w:r w:rsidR="003802DA">
        <w:t>on</w:t>
      </w:r>
      <w:r w:rsidR="009D2F01">
        <w:t>e</w:t>
      </w:r>
      <w:r w:rsidR="003802DA">
        <w:t xml:space="preserve"> discipline for comparison</w:t>
      </w:r>
      <w:r w:rsidR="009D2F01">
        <w:t xml:space="preserve"> in the column</w:t>
      </w:r>
      <w:r w:rsidR="003802DA">
        <w:t xml:space="preserve">. </w:t>
      </w:r>
      <w:r w:rsidR="009D2F01">
        <w:t>If they finish the grid, student</w:t>
      </w:r>
      <w:r w:rsidR="007B792B">
        <w:t>s</w:t>
      </w:r>
      <w:r w:rsidR="009D2F01">
        <w:t xml:space="preserve"> are to complete the final section of the handout regarding how their ideas about their </w:t>
      </w:r>
      <w:r w:rsidR="00BC42B3">
        <w:lastRenderedPageBreak/>
        <w:t>discipline, interprofessional collaboration</w:t>
      </w:r>
      <w:r w:rsidR="009D2F01">
        <w:t>, and ethics may have changed.  Students should share these observations at their small group, if time permits. Otherwise, the responses may be used by the leader/faculty to note growth and understanding of the material.</w:t>
      </w:r>
    </w:p>
    <w:p w:rsidR="00495F3E" w:rsidRDefault="00495F3E" w:rsidP="0031697D"/>
    <w:p w:rsidR="009D2F01" w:rsidRDefault="003802DA" w:rsidP="0031697D">
      <w:r>
        <w:t xml:space="preserve">3. </w:t>
      </w:r>
      <w:r w:rsidR="009D2F01">
        <w:t>Circulate.  Visit the small group and offer clarifying comments and questions to support engaged dialogue. Alert the groups when they have 10 minutes left to complete the grid and remaining portions of the handout.</w:t>
      </w:r>
    </w:p>
    <w:p w:rsidR="009D2F01" w:rsidRDefault="009D2F01" w:rsidP="0031697D"/>
    <w:p w:rsidR="001E542C" w:rsidRDefault="009D2F01" w:rsidP="0031697D">
      <w:r>
        <w:t xml:space="preserve">4. Follow up. Facilitate comments from the large group about this experience. </w:t>
      </w:r>
      <w:r w:rsidR="001E542C">
        <w:t xml:space="preserve">What did they learn about their own and other health and human service professions?  </w:t>
      </w:r>
    </w:p>
    <w:p w:rsidR="001E542C" w:rsidRDefault="009D2F01" w:rsidP="0031697D">
      <w:r>
        <w:t xml:space="preserve">Pose the questions </w:t>
      </w:r>
      <w:r w:rsidR="001E542C">
        <w:t>from the last portion of the handout to discover what they initially believed</w:t>
      </w:r>
      <w:r w:rsidR="00BC42B3">
        <w:t xml:space="preserve"> about their own discipline, interprofessional collaboration</w:t>
      </w:r>
      <w:r w:rsidR="001E542C">
        <w:t xml:space="preserve">, and ethics and what they now understand differently.  </w:t>
      </w:r>
      <w:r w:rsidR="0064037E">
        <w:t>With large groups a hand held microphone is useful.</w:t>
      </w:r>
    </w:p>
    <w:p w:rsidR="003F6901" w:rsidRDefault="003F6901" w:rsidP="0031697D"/>
    <w:p w:rsidR="001E542C" w:rsidRDefault="001E542C" w:rsidP="0031697D">
      <w:r>
        <w:t>Supplemental questions:</w:t>
      </w:r>
    </w:p>
    <w:p w:rsidR="00495F3E" w:rsidRDefault="001E542C" w:rsidP="0031697D">
      <w:r>
        <w:t xml:space="preserve">Ask </w:t>
      </w:r>
      <w:r w:rsidR="00495F3E">
        <w:t>how each member might contribute to an interprofessional team and in what ways do you</w:t>
      </w:r>
      <w:r>
        <w:t xml:space="preserve"> believe you need other professions to work competently and ethically?  Wha</w:t>
      </w:r>
      <w:r w:rsidR="00BC42B3">
        <w:t>t might be the challenges to interprofessional collaboration</w:t>
      </w:r>
      <w:r w:rsidR="00495F3E">
        <w:t xml:space="preserve">?  </w:t>
      </w:r>
      <w:r>
        <w:t xml:space="preserve"> What are the benefits to the client? Provider</w:t>
      </w:r>
      <w:r w:rsidR="00BC42B3">
        <w:t>? System of care?  How might interprofessional collaboration</w:t>
      </w:r>
      <w:r>
        <w:t xml:space="preserve"> impact ethical dilemma faced in practice?</w:t>
      </w:r>
    </w:p>
    <w:p w:rsidR="00495F3E" w:rsidRDefault="00495F3E" w:rsidP="0031697D"/>
    <w:p w:rsidR="00495F3E" w:rsidRDefault="00495F3E" w:rsidP="0031697D"/>
    <w:p w:rsidR="007A0881" w:rsidRPr="003F6901" w:rsidRDefault="005F7815" w:rsidP="003F6901">
      <w:r>
        <w:rPr>
          <w:b/>
          <w:bCs/>
        </w:rPr>
        <w:br w:type="page"/>
      </w:r>
    </w:p>
    <w:p w:rsidR="003F6901" w:rsidRDefault="003F6901" w:rsidP="007A0881">
      <w:pPr>
        <w:pBdr>
          <w:top w:val="single" w:sz="4" w:space="1" w:color="auto"/>
          <w:left w:val="single" w:sz="4" w:space="4" w:color="auto"/>
          <w:bottom w:val="single" w:sz="4" w:space="1" w:color="auto"/>
          <w:right w:val="single" w:sz="4" w:space="4" w:color="auto"/>
        </w:pBdr>
        <w:jc w:val="center"/>
        <w:rPr>
          <w:b/>
        </w:rPr>
      </w:pPr>
      <w:r>
        <w:rPr>
          <w:b/>
        </w:rPr>
        <w:lastRenderedPageBreak/>
        <w:t>got ethics?</w:t>
      </w:r>
    </w:p>
    <w:p w:rsidR="007A0881" w:rsidRDefault="007A0881" w:rsidP="007A0881">
      <w:pPr>
        <w:pBdr>
          <w:top w:val="single" w:sz="4" w:space="1" w:color="auto"/>
          <w:left w:val="single" w:sz="4" w:space="4" w:color="auto"/>
          <w:bottom w:val="single" w:sz="4" w:space="1" w:color="auto"/>
          <w:right w:val="single" w:sz="4" w:space="4" w:color="auto"/>
        </w:pBdr>
        <w:jc w:val="center"/>
        <w:rPr>
          <w:b/>
        </w:rPr>
      </w:pPr>
      <w:r w:rsidRPr="00071A6E">
        <w:rPr>
          <w:b/>
        </w:rPr>
        <w:t>Exploring the value of interprofessional collaboration through a comparison of discipline-specific codes of ethics</w:t>
      </w:r>
    </w:p>
    <w:p w:rsidR="007A0881" w:rsidRDefault="007A0881" w:rsidP="007A0881">
      <w:pPr>
        <w:pBdr>
          <w:top w:val="single" w:sz="4" w:space="1" w:color="auto"/>
          <w:left w:val="single" w:sz="4" w:space="4" w:color="auto"/>
          <w:bottom w:val="single" w:sz="4" w:space="1" w:color="auto"/>
          <w:right w:val="single" w:sz="4" w:space="4" w:color="auto"/>
        </w:pBdr>
        <w:jc w:val="center"/>
        <w:rPr>
          <w:b/>
        </w:rPr>
      </w:pPr>
    </w:p>
    <w:p w:rsidR="007A0881" w:rsidRPr="007A0881" w:rsidRDefault="00E6016D" w:rsidP="007A0881">
      <w:pPr>
        <w:pBdr>
          <w:top w:val="single" w:sz="4" w:space="1" w:color="auto"/>
          <w:left w:val="single" w:sz="4" w:space="4" w:color="auto"/>
          <w:bottom w:val="single" w:sz="4" w:space="1" w:color="auto"/>
          <w:right w:val="single" w:sz="4" w:space="4" w:color="auto"/>
        </w:pBdr>
        <w:jc w:val="center"/>
        <w:rPr>
          <w:b/>
        </w:rPr>
      </w:pPr>
      <w:r>
        <w:rPr>
          <w:b/>
        </w:rPr>
        <w:t xml:space="preserve">Leader/Faculty </w:t>
      </w:r>
      <w:r w:rsidR="007A0881">
        <w:rPr>
          <w:b/>
        </w:rPr>
        <w:t>got ethics? Evaluation Form</w:t>
      </w:r>
      <w:r>
        <w:rPr>
          <w:b/>
        </w:rPr>
        <w:t xml:space="preserve"> Handout</w:t>
      </w:r>
    </w:p>
    <w:p w:rsidR="007A0881" w:rsidRDefault="007A0881" w:rsidP="005F7815">
      <w:pPr>
        <w:jc w:val="center"/>
        <w:rPr>
          <w:b/>
          <w:bCs/>
        </w:rPr>
      </w:pPr>
    </w:p>
    <w:p w:rsidR="007A0881" w:rsidRDefault="007A0881" w:rsidP="007A0881">
      <w:pPr>
        <w:rPr>
          <w:bCs/>
        </w:rPr>
      </w:pPr>
      <w:r w:rsidRPr="007A0881">
        <w:rPr>
          <w:b/>
        </w:rPr>
        <w:t>got ethics? Evaluation Form</w:t>
      </w:r>
      <w:r w:rsidRPr="007A0881">
        <w:rPr>
          <w:bCs/>
        </w:rPr>
        <w:t xml:space="preserve"> (</w:t>
      </w:r>
      <w:r>
        <w:rPr>
          <w:bCs/>
        </w:rPr>
        <w:t>10 minutes)</w:t>
      </w:r>
    </w:p>
    <w:p w:rsidR="007A0881" w:rsidRDefault="007A0881" w:rsidP="007A0881">
      <w:pPr>
        <w:rPr>
          <w:bCs/>
        </w:rPr>
      </w:pPr>
    </w:p>
    <w:p w:rsidR="007A0881" w:rsidRPr="00BC18B5" w:rsidRDefault="007A0881" w:rsidP="007A0881">
      <w:pPr>
        <w:rPr>
          <w:b/>
          <w:bCs/>
        </w:rPr>
      </w:pPr>
      <w:r w:rsidRPr="00BC18B5">
        <w:rPr>
          <w:b/>
          <w:bCs/>
        </w:rPr>
        <w:t>Rationale</w:t>
      </w:r>
    </w:p>
    <w:p w:rsidR="007A0881" w:rsidRDefault="00BC18B5" w:rsidP="00BC18B5">
      <w:r>
        <w:t xml:space="preserve">The evaluation is designed to promote reflection on individual contributions and group processes </w:t>
      </w:r>
      <w:r w:rsidR="007A0881">
        <w:t xml:space="preserve">relevant </w:t>
      </w:r>
      <w:r>
        <w:t>to IPC</w:t>
      </w:r>
      <w:r w:rsidR="007A0881" w:rsidRPr="00A51AD0">
        <w:t xml:space="preserve"> core competencies</w:t>
      </w:r>
      <w:r>
        <w:t>, such as</w:t>
      </w:r>
      <w:r w:rsidR="007A0881" w:rsidRPr="00A51AD0">
        <w:t xml:space="preserve"> </w:t>
      </w:r>
      <w:r>
        <w:t>l</w:t>
      </w:r>
      <w:r w:rsidR="007A0881" w:rsidRPr="00A51AD0">
        <w:t>isten</w:t>
      </w:r>
      <w:r>
        <w:t>ing actively, and encouraging</w:t>
      </w:r>
      <w:r w:rsidR="007A0881" w:rsidRPr="00A51AD0">
        <w:t xml:space="preserve"> ideas and</w:t>
      </w:r>
      <w:r>
        <w:t xml:space="preserve"> opinions of other team members and r</w:t>
      </w:r>
      <w:r w:rsidR="007A0881" w:rsidRPr="00A51AD0">
        <w:t>eflect</w:t>
      </w:r>
      <w:r>
        <w:t>ing on individual and team</w:t>
      </w:r>
      <w:r w:rsidR="007A0881" w:rsidRPr="00A51AD0">
        <w:t xml:space="preserve"> perfor</w:t>
      </w:r>
      <w:r>
        <w:t>mance and improvement.</w:t>
      </w:r>
    </w:p>
    <w:p w:rsidR="00BC18B5" w:rsidRDefault="00BC18B5" w:rsidP="007A0881">
      <w:pPr>
        <w:rPr>
          <w:b/>
          <w:bCs/>
        </w:rPr>
      </w:pPr>
    </w:p>
    <w:p w:rsidR="00BC18B5" w:rsidRPr="00A82E8C" w:rsidRDefault="00BC18B5" w:rsidP="00BC18B5">
      <w:pPr>
        <w:rPr>
          <w:b/>
        </w:rPr>
      </w:pPr>
      <w:r w:rsidRPr="00A82E8C">
        <w:rPr>
          <w:b/>
        </w:rPr>
        <w:t>Purpose</w:t>
      </w:r>
    </w:p>
    <w:p w:rsidR="00BC18B5" w:rsidRDefault="00BC18B5" w:rsidP="00BC18B5">
      <w:r>
        <w:t xml:space="preserve">The purpose of the evaluation is to provide students an opportunity to reflect on their contribution to the success of the session and provide feedback about the relative value of each activity. </w:t>
      </w:r>
    </w:p>
    <w:p w:rsidR="00BC18B5" w:rsidRDefault="00BC18B5" w:rsidP="00BC18B5"/>
    <w:p w:rsidR="00BC18B5" w:rsidRPr="00E81425" w:rsidRDefault="00BC18B5" w:rsidP="00BC18B5">
      <w:pPr>
        <w:rPr>
          <w:b/>
        </w:rPr>
      </w:pPr>
      <w:r w:rsidRPr="00E81425">
        <w:rPr>
          <w:b/>
        </w:rPr>
        <w:t>Objectives</w:t>
      </w:r>
    </w:p>
    <w:p w:rsidR="00BC18B5" w:rsidRPr="00E81425" w:rsidRDefault="00BC18B5" w:rsidP="00BC18B5">
      <w:r w:rsidRPr="00E81425">
        <w:t xml:space="preserve">Students will have the opportunity to: </w:t>
      </w:r>
    </w:p>
    <w:p w:rsidR="00BC18B5" w:rsidRDefault="00BC18B5" w:rsidP="00BC18B5">
      <w:r w:rsidRPr="00E81425">
        <w:t>•</w:t>
      </w:r>
      <w:r w:rsidRPr="00E81425">
        <w:tab/>
      </w:r>
      <w:r>
        <w:t>Reflect on individual and group</w:t>
      </w:r>
      <w:r w:rsidRPr="00A51AD0">
        <w:t xml:space="preserve"> perfor</w:t>
      </w:r>
      <w:r>
        <w:t>mance and improvement and provide feedback about the usefulness of each activity in the session.</w:t>
      </w:r>
    </w:p>
    <w:p w:rsidR="00BC18B5" w:rsidRDefault="00BC18B5" w:rsidP="00BC18B5">
      <w:pPr>
        <w:rPr>
          <w:b/>
        </w:rPr>
      </w:pPr>
    </w:p>
    <w:p w:rsidR="00BC18B5" w:rsidRDefault="00BC18B5" w:rsidP="00BC18B5">
      <w:pPr>
        <w:rPr>
          <w:b/>
        </w:rPr>
      </w:pPr>
      <w:r w:rsidRPr="00A82E8C">
        <w:rPr>
          <w:b/>
        </w:rPr>
        <w:t>Materials Needed</w:t>
      </w:r>
    </w:p>
    <w:p w:rsidR="00BC18B5" w:rsidRDefault="00BC18B5" w:rsidP="00BC18B5">
      <w:pPr>
        <w:rPr>
          <w:b/>
        </w:rPr>
      </w:pPr>
      <w:r w:rsidRPr="00BC18B5">
        <w:t>got ethics? Evaluation Form</w:t>
      </w:r>
      <w:r w:rsidR="003F6901">
        <w:t xml:space="preserve"> (Appendix B)</w:t>
      </w:r>
    </w:p>
    <w:p w:rsidR="003F6901" w:rsidRDefault="003F6901" w:rsidP="00BC18B5">
      <w:pPr>
        <w:rPr>
          <w:b/>
        </w:rPr>
      </w:pPr>
    </w:p>
    <w:p w:rsidR="00BC18B5" w:rsidRDefault="00BC18B5" w:rsidP="00BC18B5">
      <w:pPr>
        <w:rPr>
          <w:b/>
        </w:rPr>
      </w:pPr>
      <w:r w:rsidRPr="00E81425">
        <w:rPr>
          <w:b/>
        </w:rPr>
        <w:t>Activities</w:t>
      </w:r>
    </w:p>
    <w:p w:rsidR="00BC18B5" w:rsidRDefault="00BC18B5" w:rsidP="00BC18B5">
      <w:r w:rsidRPr="00BC18B5">
        <w:t>1. Summarize</w:t>
      </w:r>
      <w:r w:rsidR="00887DC8">
        <w:t xml:space="preserve"> and thank the students for their participation</w:t>
      </w:r>
      <w:r w:rsidRPr="00BC18B5">
        <w:t xml:space="preserve">. </w:t>
      </w:r>
      <w:r>
        <w:t>Leader/Faculty offers comments and observations to the larger group noting the quality of their work and professional demeanor. Explain how th</w:t>
      </w:r>
      <w:r w:rsidR="00887DC8">
        <w:t>e evaluation data will be used.</w:t>
      </w:r>
      <w:r>
        <w:t xml:space="preserve"> </w:t>
      </w:r>
    </w:p>
    <w:p w:rsidR="00BC18B5" w:rsidRDefault="00BC18B5" w:rsidP="00BC18B5">
      <w:r>
        <w:t>2. Distribute</w:t>
      </w:r>
      <w:r w:rsidR="003F6901">
        <w:t xml:space="preserve"> Evaluation </w:t>
      </w:r>
      <w:r>
        <w:t>form.  Give the handout to each student and provide 10 minutes for them to complete.</w:t>
      </w:r>
    </w:p>
    <w:p w:rsidR="00887DC8" w:rsidRDefault="00887DC8" w:rsidP="00BC18B5">
      <w:r>
        <w:t>3. Dismiss.</w:t>
      </w:r>
    </w:p>
    <w:p w:rsidR="006A46A0" w:rsidRPr="007A0881" w:rsidRDefault="003F6901" w:rsidP="00C7323D">
      <w:pPr>
        <w:jc w:val="center"/>
      </w:pPr>
      <w:r>
        <w:br w:type="page"/>
      </w:r>
      <w:r w:rsidR="006A46A0">
        <w:rPr>
          <w:b/>
          <w:bCs/>
        </w:rPr>
        <w:lastRenderedPageBreak/>
        <w:t>Appendix A</w:t>
      </w:r>
    </w:p>
    <w:p w:rsidR="006A46A0" w:rsidRDefault="006A46A0" w:rsidP="006A46A0">
      <w:pPr>
        <w:pStyle w:val="Title"/>
        <w:rPr>
          <w:rFonts w:ascii="Times New Roman" w:hAnsi="Times New Roman"/>
          <w:b w:val="0"/>
          <w:bCs/>
        </w:rPr>
      </w:pPr>
    </w:p>
    <w:p w:rsidR="006A46A0" w:rsidRDefault="006A46A0" w:rsidP="006A46A0">
      <w:pPr>
        <w:pStyle w:val="Title"/>
        <w:rPr>
          <w:rFonts w:ascii="Times New Roman" w:hAnsi="Times New Roman"/>
          <w:b w:val="0"/>
          <w:bCs/>
        </w:rPr>
      </w:pPr>
    </w:p>
    <w:p w:rsidR="006A46A0" w:rsidRDefault="006A46A0" w:rsidP="006A46A0">
      <w:pPr>
        <w:pStyle w:val="Title"/>
        <w:rPr>
          <w:rFonts w:ascii="Times New Roman" w:hAnsi="Times New Roman"/>
          <w:b w:val="0"/>
          <w:bCs/>
        </w:rPr>
      </w:pPr>
    </w:p>
    <w:p w:rsidR="006A46A0" w:rsidRDefault="006A46A0" w:rsidP="006A46A0">
      <w:pPr>
        <w:pStyle w:val="Title"/>
        <w:rPr>
          <w:rFonts w:ascii="Times New Roman" w:hAnsi="Times New Roman"/>
          <w:b w:val="0"/>
          <w:bCs/>
        </w:rPr>
      </w:pPr>
      <w:r w:rsidRPr="006A46A0">
        <w:rPr>
          <w:rFonts w:ascii="Times New Roman" w:hAnsi="Times New Roman"/>
          <w:b w:val="0"/>
          <w:bCs/>
        </w:rPr>
        <w:t>Recommended Reading and Web Resource List for Leader/Faculty</w:t>
      </w:r>
    </w:p>
    <w:p w:rsidR="006A46A0" w:rsidRDefault="006A46A0" w:rsidP="006A46A0">
      <w:pPr>
        <w:pStyle w:val="Title"/>
        <w:rPr>
          <w:rFonts w:ascii="Times New Roman" w:hAnsi="Times New Roman"/>
          <w:b w:val="0"/>
          <w:bCs/>
        </w:rPr>
      </w:pPr>
    </w:p>
    <w:p w:rsidR="006A46A0" w:rsidRDefault="006A46A0" w:rsidP="006A46A0">
      <w:pPr>
        <w:pStyle w:val="Title"/>
        <w:rPr>
          <w:rFonts w:ascii="Times New Roman" w:hAnsi="Times New Roman"/>
          <w:b w:val="0"/>
          <w:bCs/>
        </w:rPr>
      </w:pPr>
      <w:r>
        <w:rPr>
          <w:rFonts w:ascii="Times New Roman" w:hAnsi="Times New Roman"/>
          <w:b w:val="0"/>
          <w:bCs/>
        </w:rPr>
        <w:t>Required Reading List for Students</w:t>
      </w:r>
    </w:p>
    <w:p w:rsidR="006A46A0" w:rsidRDefault="006A46A0" w:rsidP="006A46A0">
      <w:pPr>
        <w:pStyle w:val="Title"/>
        <w:rPr>
          <w:rFonts w:ascii="Times New Roman" w:hAnsi="Times New Roman"/>
          <w:b w:val="0"/>
          <w:bCs/>
        </w:rPr>
      </w:pPr>
    </w:p>
    <w:p w:rsidR="006A46A0" w:rsidRDefault="006A46A0" w:rsidP="006A46A0">
      <w:pPr>
        <w:pStyle w:val="Title"/>
        <w:rPr>
          <w:rFonts w:ascii="Times New Roman" w:hAnsi="Times New Roman"/>
          <w:b w:val="0"/>
          <w:bCs/>
        </w:rPr>
      </w:pPr>
      <w:r w:rsidRPr="006A46A0">
        <w:rPr>
          <w:rFonts w:ascii="Times New Roman" w:hAnsi="Times New Roman"/>
          <w:b w:val="0"/>
          <w:bCs/>
        </w:rPr>
        <w:t xml:space="preserve">Recommended Reading and Web </w:t>
      </w:r>
      <w:r>
        <w:rPr>
          <w:rFonts w:ascii="Times New Roman" w:hAnsi="Times New Roman"/>
          <w:b w:val="0"/>
          <w:bCs/>
        </w:rPr>
        <w:t>Resource List for Students</w:t>
      </w:r>
    </w:p>
    <w:p w:rsidR="00CA6B0E" w:rsidRPr="00CA6B0E" w:rsidRDefault="006A46A0" w:rsidP="006A46A0">
      <w:pPr>
        <w:pStyle w:val="Title"/>
        <w:rPr>
          <w:rFonts w:ascii="Times New Roman" w:hAnsi="Times New Roman"/>
          <w:b w:val="0"/>
          <w:bCs/>
        </w:rPr>
      </w:pPr>
      <w:r>
        <w:rPr>
          <w:rFonts w:ascii="Times New Roman" w:hAnsi="Times New Roman"/>
          <w:b w:val="0"/>
          <w:bCs/>
        </w:rPr>
        <w:br w:type="page"/>
      </w:r>
      <w:r w:rsidR="00CA6B0E" w:rsidRPr="00CA6B0E">
        <w:rPr>
          <w:rFonts w:ascii="Times New Roman" w:hAnsi="Times New Roman"/>
          <w:b w:val="0"/>
          <w:bCs/>
        </w:rPr>
        <w:lastRenderedPageBreak/>
        <w:t xml:space="preserve"> </w:t>
      </w:r>
    </w:p>
    <w:p w:rsidR="006A46A0" w:rsidRPr="005F7815" w:rsidRDefault="006A46A0" w:rsidP="00CA6B0E">
      <w:pPr>
        <w:pStyle w:val="Title"/>
        <w:pBdr>
          <w:top w:val="single" w:sz="4" w:space="1" w:color="auto"/>
          <w:left w:val="single" w:sz="4" w:space="4" w:color="auto"/>
          <w:bottom w:val="single" w:sz="4" w:space="1" w:color="auto"/>
          <w:right w:val="single" w:sz="4" w:space="4" w:color="auto"/>
        </w:pBdr>
        <w:rPr>
          <w:rFonts w:ascii="Times New Roman" w:hAnsi="Times New Roman"/>
          <w:bCs/>
        </w:rPr>
      </w:pPr>
      <w:r w:rsidRPr="005F7815">
        <w:rPr>
          <w:rFonts w:ascii="Times New Roman" w:hAnsi="Times New Roman"/>
          <w:bCs/>
        </w:rPr>
        <w:t>got ethics?</w:t>
      </w:r>
    </w:p>
    <w:p w:rsidR="00CA6B0E" w:rsidRPr="005F7815" w:rsidRDefault="00CA6B0E" w:rsidP="00CA6B0E">
      <w:pPr>
        <w:pStyle w:val="Title"/>
        <w:pBdr>
          <w:top w:val="single" w:sz="4" w:space="1" w:color="auto"/>
          <w:left w:val="single" w:sz="4" w:space="4" w:color="auto"/>
          <w:bottom w:val="single" w:sz="4" w:space="1" w:color="auto"/>
          <w:right w:val="single" w:sz="4" w:space="4" w:color="auto"/>
        </w:pBdr>
        <w:rPr>
          <w:rFonts w:ascii="Times New Roman" w:hAnsi="Times New Roman"/>
          <w:bCs/>
        </w:rPr>
      </w:pPr>
      <w:r w:rsidRPr="005F7815">
        <w:rPr>
          <w:rFonts w:ascii="Times New Roman" w:hAnsi="Times New Roman"/>
          <w:bCs/>
        </w:rPr>
        <w:t>Exploring the value of interprofessional collaboration through a comparison of discipline-specific codes of ethics</w:t>
      </w:r>
    </w:p>
    <w:p w:rsidR="00CA6B0E" w:rsidRPr="005F7815" w:rsidRDefault="00CA6B0E" w:rsidP="00CA6B0E">
      <w:pPr>
        <w:pStyle w:val="Title"/>
        <w:pBdr>
          <w:top w:val="single" w:sz="4" w:space="1" w:color="auto"/>
          <w:left w:val="single" w:sz="4" w:space="4" w:color="auto"/>
          <w:bottom w:val="single" w:sz="4" w:space="1" w:color="auto"/>
          <w:right w:val="single" w:sz="4" w:space="4" w:color="auto"/>
        </w:pBdr>
        <w:rPr>
          <w:rFonts w:ascii="Times New Roman" w:hAnsi="Times New Roman"/>
          <w:bCs/>
        </w:rPr>
      </w:pPr>
    </w:p>
    <w:p w:rsidR="00CA6B0E" w:rsidRDefault="004E4340" w:rsidP="00CA6B0E">
      <w:pPr>
        <w:pStyle w:val="Title"/>
        <w:pBdr>
          <w:top w:val="single" w:sz="4" w:space="1" w:color="auto"/>
          <w:left w:val="single" w:sz="4" w:space="4" w:color="auto"/>
          <w:bottom w:val="single" w:sz="4" w:space="1" w:color="auto"/>
          <w:right w:val="single" w:sz="4" w:space="4" w:color="auto"/>
        </w:pBdr>
        <w:rPr>
          <w:rFonts w:ascii="Times New Roman" w:hAnsi="Times New Roman"/>
          <w:bCs/>
        </w:rPr>
      </w:pPr>
      <w:r w:rsidRPr="005F7815">
        <w:rPr>
          <w:rFonts w:ascii="Times New Roman" w:hAnsi="Times New Roman"/>
          <w:bCs/>
        </w:rPr>
        <w:t>Recommended Reading</w:t>
      </w:r>
      <w:r w:rsidR="00FA5980" w:rsidRPr="005F7815">
        <w:rPr>
          <w:rFonts w:ascii="Times New Roman" w:hAnsi="Times New Roman"/>
          <w:bCs/>
        </w:rPr>
        <w:t xml:space="preserve"> and Web Resource List</w:t>
      </w:r>
      <w:r w:rsidRPr="005F7815">
        <w:rPr>
          <w:rFonts w:ascii="Times New Roman" w:hAnsi="Times New Roman"/>
          <w:bCs/>
        </w:rPr>
        <w:t xml:space="preserve"> </w:t>
      </w:r>
      <w:r w:rsidR="00CA6B0E" w:rsidRPr="005F7815">
        <w:rPr>
          <w:rFonts w:ascii="Times New Roman" w:hAnsi="Times New Roman"/>
          <w:bCs/>
        </w:rPr>
        <w:t xml:space="preserve">for </w:t>
      </w:r>
      <w:r w:rsidR="006A46A0" w:rsidRPr="005F7815">
        <w:rPr>
          <w:rFonts w:ascii="Times New Roman" w:hAnsi="Times New Roman"/>
          <w:bCs/>
        </w:rPr>
        <w:t>Leader/</w:t>
      </w:r>
      <w:r w:rsidR="00CA6B0E" w:rsidRPr="005F7815">
        <w:rPr>
          <w:rFonts w:ascii="Times New Roman" w:hAnsi="Times New Roman"/>
          <w:bCs/>
        </w:rPr>
        <w:t>Faculty</w:t>
      </w:r>
    </w:p>
    <w:p w:rsidR="003F6901" w:rsidRPr="005F7815" w:rsidRDefault="003F6901" w:rsidP="00CA6B0E">
      <w:pPr>
        <w:pStyle w:val="Title"/>
        <w:pBdr>
          <w:top w:val="single" w:sz="4" w:space="1" w:color="auto"/>
          <w:left w:val="single" w:sz="4" w:space="4" w:color="auto"/>
          <w:bottom w:val="single" w:sz="4" w:space="1" w:color="auto"/>
          <w:right w:val="single" w:sz="4" w:space="4" w:color="auto"/>
        </w:pBdr>
        <w:rPr>
          <w:rFonts w:ascii="Times New Roman" w:hAnsi="Times New Roman"/>
          <w:bCs/>
        </w:rPr>
      </w:pPr>
    </w:p>
    <w:p w:rsidR="00CA6B0E" w:rsidRPr="00CA6B0E" w:rsidRDefault="00CA6B0E" w:rsidP="00CA6B0E">
      <w:pPr>
        <w:pStyle w:val="Title"/>
        <w:rPr>
          <w:rFonts w:ascii="Times New Roman" w:hAnsi="Times New Roman"/>
          <w:b w:val="0"/>
          <w:bCs/>
        </w:rPr>
      </w:pPr>
    </w:p>
    <w:p w:rsidR="00CA6B0E" w:rsidRPr="00CA6B0E" w:rsidRDefault="00CA6B0E" w:rsidP="00CA6B0E">
      <w:pPr>
        <w:pStyle w:val="Title"/>
        <w:jc w:val="left"/>
        <w:rPr>
          <w:rFonts w:ascii="Times New Roman" w:hAnsi="Times New Roman"/>
          <w:b w:val="0"/>
          <w:bCs/>
        </w:rPr>
      </w:pPr>
      <w:r w:rsidRPr="00CA6B0E">
        <w:rPr>
          <w:rFonts w:ascii="Times New Roman" w:hAnsi="Times New Roman"/>
          <w:b w:val="0"/>
          <w:bCs/>
        </w:rPr>
        <w:t>Beauc</w:t>
      </w:r>
      <w:r w:rsidR="00311C8A">
        <w:rPr>
          <w:rFonts w:ascii="Times New Roman" w:hAnsi="Times New Roman"/>
          <w:b w:val="0"/>
          <w:bCs/>
        </w:rPr>
        <w:t xml:space="preserve">hamp, T. and Childress, J. </w:t>
      </w:r>
      <w:r w:rsidRPr="00CA6B0E">
        <w:rPr>
          <w:rFonts w:ascii="Times New Roman" w:hAnsi="Times New Roman"/>
          <w:b w:val="0"/>
          <w:bCs/>
        </w:rPr>
        <w:t xml:space="preserve">2009 (6th ed.), Principles of Biomedical Ethics, Oxford, New York, PP. 1-56. </w:t>
      </w:r>
    </w:p>
    <w:p w:rsidR="00CA6B0E" w:rsidRPr="00CA6B0E" w:rsidRDefault="00CA6B0E" w:rsidP="00CA6B0E">
      <w:pPr>
        <w:pStyle w:val="Title"/>
        <w:jc w:val="left"/>
        <w:rPr>
          <w:rFonts w:ascii="Times New Roman" w:hAnsi="Times New Roman"/>
          <w:b w:val="0"/>
          <w:bCs/>
        </w:rPr>
      </w:pPr>
    </w:p>
    <w:p w:rsidR="00CA6B0E" w:rsidRPr="00CA6B0E" w:rsidRDefault="00CA6B0E" w:rsidP="00CA6B0E">
      <w:pPr>
        <w:pStyle w:val="Title"/>
        <w:jc w:val="left"/>
        <w:rPr>
          <w:rFonts w:ascii="Times New Roman" w:hAnsi="Times New Roman"/>
          <w:b w:val="0"/>
          <w:bCs/>
        </w:rPr>
      </w:pPr>
      <w:r>
        <w:rPr>
          <w:rFonts w:ascii="Times New Roman" w:hAnsi="Times New Roman"/>
          <w:b w:val="0"/>
          <w:bCs/>
        </w:rPr>
        <w:t>*</w:t>
      </w:r>
      <w:r w:rsidRPr="00CA6B0E">
        <w:rPr>
          <w:rFonts w:ascii="Times New Roman" w:hAnsi="Times New Roman"/>
          <w:b w:val="0"/>
          <w:bCs/>
        </w:rPr>
        <w:t xml:space="preserve">Code of Ethics Online is http://ethics.iit.edu/indexOfCodes.php?cat_id=31 </w:t>
      </w:r>
    </w:p>
    <w:p w:rsidR="00CA6B0E" w:rsidRPr="00CA6B0E" w:rsidRDefault="00CA6B0E" w:rsidP="00CA6B0E">
      <w:pPr>
        <w:pStyle w:val="Title"/>
        <w:jc w:val="left"/>
        <w:rPr>
          <w:rFonts w:ascii="Times New Roman" w:hAnsi="Times New Roman"/>
          <w:b w:val="0"/>
          <w:bCs/>
        </w:rPr>
      </w:pPr>
      <w:r w:rsidRPr="00CA6B0E">
        <w:rPr>
          <w:rFonts w:ascii="Times New Roman" w:hAnsi="Times New Roman"/>
          <w:b w:val="0"/>
          <w:bCs/>
        </w:rPr>
        <w:t xml:space="preserve">This website repository for many professional codes of ethics in health and human services professions. </w:t>
      </w:r>
    </w:p>
    <w:p w:rsidR="00CA6B0E" w:rsidRDefault="00CA6B0E" w:rsidP="00CA6B0E">
      <w:pPr>
        <w:pStyle w:val="Title"/>
        <w:jc w:val="left"/>
        <w:rPr>
          <w:rFonts w:ascii="Times New Roman" w:hAnsi="Times New Roman"/>
          <w:b w:val="0"/>
          <w:bCs/>
        </w:rPr>
      </w:pPr>
    </w:p>
    <w:p w:rsidR="00CA6B0E" w:rsidRPr="00CA6B0E" w:rsidRDefault="002A3A13" w:rsidP="00211FAB">
      <w:pPr>
        <w:pStyle w:val="Title"/>
        <w:jc w:val="left"/>
        <w:rPr>
          <w:rFonts w:ascii="Times New Roman" w:hAnsi="Times New Roman"/>
          <w:b w:val="0"/>
          <w:bCs/>
        </w:rPr>
      </w:pPr>
      <w:r>
        <w:rPr>
          <w:rFonts w:ascii="Times New Roman" w:hAnsi="Times New Roman"/>
          <w:b w:val="0"/>
          <w:bCs/>
        </w:rPr>
        <w:t>*</w:t>
      </w:r>
      <w:r w:rsidR="00CA6B0E" w:rsidRPr="00CA6B0E">
        <w:rPr>
          <w:rFonts w:ascii="Times New Roman" w:hAnsi="Times New Roman"/>
          <w:b w:val="0"/>
          <w:bCs/>
        </w:rPr>
        <w:t>Clark, P.G, Cott, C., &amp; Drinka, T.J.K. (2007) Theory and practice in interprofessional ethics: A framework for understanding ethical issues in health care teams Journal of Interprofessional Care, December 2007; 21(6): 591 – 603.</w:t>
      </w:r>
    </w:p>
    <w:p w:rsidR="00CA6B0E" w:rsidRDefault="00CA6B0E" w:rsidP="00211FAB">
      <w:pPr>
        <w:pStyle w:val="Title"/>
        <w:jc w:val="left"/>
        <w:rPr>
          <w:rFonts w:ascii="Times New Roman" w:hAnsi="Times New Roman"/>
          <w:b w:val="0"/>
          <w:bCs/>
        </w:rPr>
      </w:pPr>
    </w:p>
    <w:p w:rsidR="00211FAB" w:rsidRPr="00211FAB" w:rsidRDefault="00211FAB" w:rsidP="00211FAB">
      <w:pPr>
        <w:pStyle w:val="Title"/>
        <w:jc w:val="left"/>
        <w:rPr>
          <w:rFonts w:ascii="Times New Roman" w:hAnsi="Times New Roman"/>
          <w:b w:val="0"/>
          <w:bCs/>
        </w:rPr>
      </w:pPr>
      <w:r w:rsidRPr="00211FAB">
        <w:rPr>
          <w:rFonts w:ascii="Times New Roman" w:hAnsi="Times New Roman"/>
          <w:b w:val="0"/>
          <w:bCs/>
        </w:rPr>
        <w:t>Geva, G, Barsky, A., Westernoff, F. (2000) Developing a framework for diversity informed practice. In Interprofessional practice with diverse populations: cases in point. Esther</w:t>
      </w:r>
      <w:r>
        <w:rPr>
          <w:rFonts w:ascii="Times New Roman" w:hAnsi="Times New Roman"/>
          <w:b w:val="0"/>
          <w:bCs/>
        </w:rPr>
        <w:t xml:space="preserve"> Geva, Allan Barsky, and</w:t>
      </w:r>
      <w:r w:rsidRPr="00211FAB">
        <w:rPr>
          <w:rFonts w:ascii="Times New Roman" w:hAnsi="Times New Roman"/>
          <w:b w:val="0"/>
          <w:bCs/>
        </w:rPr>
        <w:t>Fern Westernoff, Eds., Westport, Connecticut: Auburn House.</w:t>
      </w:r>
    </w:p>
    <w:p w:rsidR="00211FAB" w:rsidRPr="00211FAB" w:rsidRDefault="00211FAB" w:rsidP="00211FAB">
      <w:pPr>
        <w:pStyle w:val="Title"/>
        <w:rPr>
          <w:rFonts w:ascii="Times New Roman" w:hAnsi="Times New Roman"/>
          <w:b w:val="0"/>
          <w:bCs/>
        </w:rPr>
      </w:pPr>
    </w:p>
    <w:p w:rsidR="00211FAB" w:rsidRDefault="00211FAB" w:rsidP="00211FAB">
      <w:pPr>
        <w:pStyle w:val="Title"/>
        <w:ind w:left="720"/>
        <w:jc w:val="left"/>
        <w:rPr>
          <w:rFonts w:ascii="Times New Roman" w:hAnsi="Times New Roman"/>
          <w:b w:val="0"/>
          <w:bCs/>
        </w:rPr>
      </w:pPr>
      <w:r w:rsidRPr="00211FAB">
        <w:rPr>
          <w:rFonts w:ascii="Times New Roman" w:hAnsi="Times New Roman"/>
          <w:b w:val="0"/>
          <w:bCs/>
        </w:rPr>
        <w:t>This is an excellent article that addresses the questions "What is interprofessional practice?", "Why interprofessional practice?", "How does interprofessional practice operate?", and "What are the challenges to interprofessional practice?"</w:t>
      </w:r>
    </w:p>
    <w:p w:rsidR="00211FAB" w:rsidRDefault="00211FAB" w:rsidP="00211FAB">
      <w:pPr>
        <w:pStyle w:val="Title"/>
        <w:jc w:val="left"/>
        <w:rPr>
          <w:rFonts w:ascii="Times New Roman" w:hAnsi="Times New Roman"/>
          <w:b w:val="0"/>
          <w:bCs/>
        </w:rPr>
      </w:pPr>
    </w:p>
    <w:p w:rsidR="00CA6B0E" w:rsidRPr="00CA6B0E" w:rsidRDefault="00CA6B0E" w:rsidP="00211FAB">
      <w:pPr>
        <w:pStyle w:val="Title"/>
        <w:jc w:val="left"/>
        <w:rPr>
          <w:rFonts w:ascii="Times New Roman" w:hAnsi="Times New Roman"/>
          <w:b w:val="0"/>
          <w:bCs/>
        </w:rPr>
      </w:pPr>
      <w:r w:rsidRPr="00CA6B0E">
        <w:rPr>
          <w:rFonts w:ascii="Times New Roman" w:hAnsi="Times New Roman"/>
          <w:b w:val="0"/>
          <w:bCs/>
        </w:rPr>
        <w:t xml:space="preserve">Hamric, A.B. (2002). Bridging the gap between ethics and clinical practice. Nursing Outlook, 50(5), 176-8. </w:t>
      </w:r>
    </w:p>
    <w:p w:rsidR="00CA6B0E" w:rsidRDefault="00CA6B0E" w:rsidP="00CA6B0E">
      <w:pPr>
        <w:pStyle w:val="Title"/>
        <w:jc w:val="left"/>
        <w:rPr>
          <w:rFonts w:ascii="Times New Roman" w:hAnsi="Times New Roman"/>
          <w:b w:val="0"/>
          <w:bCs/>
        </w:rPr>
      </w:pPr>
    </w:p>
    <w:p w:rsidR="00CA6B0E" w:rsidRPr="00CA6B0E" w:rsidRDefault="00CA6B0E" w:rsidP="00CA6B0E">
      <w:pPr>
        <w:pStyle w:val="Title"/>
        <w:jc w:val="left"/>
        <w:rPr>
          <w:rFonts w:ascii="Times New Roman" w:hAnsi="Times New Roman"/>
          <w:b w:val="0"/>
          <w:bCs/>
        </w:rPr>
      </w:pPr>
      <w:r w:rsidRPr="00CA6B0E">
        <w:rPr>
          <w:rFonts w:ascii="Times New Roman" w:hAnsi="Times New Roman"/>
          <w:b w:val="0"/>
          <w:bCs/>
        </w:rPr>
        <w:t>Hamric, A.B., &amp; Delgado, S. (2009). Ethical Decision Making. In A.B. Hamric, J.A. Spross, &amp; C.M. Hanson (Eds.), Advanced Practice Nursing: An Integrative Approach (4th ed., pp 315-346).</w:t>
      </w:r>
      <w:r>
        <w:rPr>
          <w:rFonts w:ascii="Times New Roman" w:hAnsi="Times New Roman"/>
          <w:b w:val="0"/>
          <w:bCs/>
        </w:rPr>
        <w:t xml:space="preserve"> St. Louis: Saunders Elsevier. </w:t>
      </w:r>
    </w:p>
    <w:p w:rsidR="00CA6B0E" w:rsidRDefault="00CA6B0E" w:rsidP="00CA6B0E">
      <w:pPr>
        <w:pStyle w:val="Title"/>
        <w:jc w:val="left"/>
        <w:rPr>
          <w:rFonts w:ascii="Times New Roman" w:hAnsi="Times New Roman"/>
          <w:b w:val="0"/>
          <w:bCs/>
        </w:rPr>
      </w:pPr>
    </w:p>
    <w:p w:rsidR="00311C8A" w:rsidRDefault="00CA6B0E" w:rsidP="00CA6B0E">
      <w:pPr>
        <w:pStyle w:val="Title"/>
        <w:jc w:val="left"/>
        <w:rPr>
          <w:rFonts w:ascii="Times New Roman" w:hAnsi="Times New Roman"/>
          <w:b w:val="0"/>
          <w:bCs/>
        </w:rPr>
      </w:pPr>
      <w:r w:rsidRPr="00CA6B0E">
        <w:rPr>
          <w:rFonts w:ascii="Times New Roman" w:hAnsi="Times New Roman"/>
          <w:b w:val="0"/>
          <w:bCs/>
        </w:rPr>
        <w:t>Institute of Medicine (2003). Health professions education: A bridge to quality. Washington, DC:</w:t>
      </w:r>
      <w:r w:rsidR="00311C8A">
        <w:rPr>
          <w:rFonts w:ascii="Times New Roman" w:hAnsi="Times New Roman"/>
          <w:b w:val="0"/>
          <w:bCs/>
        </w:rPr>
        <w:t xml:space="preserve"> The National Academies Press. </w:t>
      </w:r>
    </w:p>
    <w:p w:rsidR="00311C8A" w:rsidRDefault="00311C8A" w:rsidP="00CA6B0E">
      <w:pPr>
        <w:pStyle w:val="Title"/>
        <w:jc w:val="left"/>
        <w:rPr>
          <w:rFonts w:ascii="Times New Roman" w:hAnsi="Times New Roman"/>
          <w:b w:val="0"/>
          <w:bCs/>
        </w:rPr>
      </w:pPr>
    </w:p>
    <w:p w:rsidR="00CA6B0E" w:rsidRPr="00CA6B0E" w:rsidRDefault="00CA6B0E" w:rsidP="00CA6B0E">
      <w:pPr>
        <w:pStyle w:val="Title"/>
        <w:jc w:val="left"/>
        <w:rPr>
          <w:rFonts w:ascii="Times New Roman" w:hAnsi="Times New Roman"/>
          <w:b w:val="0"/>
          <w:bCs/>
        </w:rPr>
      </w:pPr>
      <w:r w:rsidRPr="00CA6B0E">
        <w:rPr>
          <w:rFonts w:ascii="Times New Roman" w:hAnsi="Times New Roman"/>
          <w:b w:val="0"/>
          <w:bCs/>
        </w:rPr>
        <w:t xml:space="preserve">Interprofessional Education Collaborative Expert Panel. (2011). Core competencies for interprofessional collaborative practice: Report of an expert panel. Washington, D.C.: Interprofessional Education Collaborative. </w:t>
      </w:r>
    </w:p>
    <w:p w:rsidR="00CA6B0E" w:rsidRPr="00CA6B0E" w:rsidRDefault="00CA6B0E" w:rsidP="00CA6B0E">
      <w:pPr>
        <w:pStyle w:val="Title"/>
        <w:jc w:val="left"/>
        <w:rPr>
          <w:rFonts w:ascii="Times New Roman" w:hAnsi="Times New Roman"/>
          <w:b w:val="0"/>
          <w:bCs/>
        </w:rPr>
      </w:pPr>
    </w:p>
    <w:p w:rsidR="00CA6B0E" w:rsidRPr="00CA6B0E" w:rsidRDefault="002D4029" w:rsidP="00CA6B0E">
      <w:pPr>
        <w:pStyle w:val="Title"/>
        <w:jc w:val="left"/>
        <w:rPr>
          <w:rFonts w:ascii="Times New Roman" w:hAnsi="Times New Roman"/>
          <w:b w:val="0"/>
          <w:bCs/>
        </w:rPr>
      </w:pPr>
      <w:r>
        <w:rPr>
          <w:rFonts w:ascii="Times New Roman" w:hAnsi="Times New Roman"/>
          <w:b w:val="0"/>
          <w:bCs/>
        </w:rPr>
        <w:t>*</w:t>
      </w:r>
      <w:r w:rsidR="00CA6B0E" w:rsidRPr="00CA6B0E">
        <w:rPr>
          <w:rFonts w:ascii="Times New Roman" w:hAnsi="Times New Roman"/>
          <w:b w:val="0"/>
          <w:bCs/>
        </w:rPr>
        <w:t xml:space="preserve">King, Nancy M.P., (2005) “Glossary of Basic Ethical Concepts in Health Care and Research.” In The Social Medicine Reader, 2nd Edition, edited by G. Henderson, S Estroff, L. Churchill, N. King, J Oberlander and R. Strauss, pp. 161 – 168. Durham, NC: Duke University Press. </w:t>
      </w:r>
    </w:p>
    <w:p w:rsidR="00CA6B0E" w:rsidRPr="00CA6B0E" w:rsidRDefault="00CA6B0E" w:rsidP="00211FAB">
      <w:pPr>
        <w:pStyle w:val="Title"/>
        <w:jc w:val="left"/>
        <w:rPr>
          <w:rFonts w:ascii="Times New Roman" w:hAnsi="Times New Roman"/>
          <w:b w:val="0"/>
          <w:bCs/>
        </w:rPr>
      </w:pPr>
    </w:p>
    <w:p w:rsidR="00CA6B0E" w:rsidRPr="00CA6B0E" w:rsidRDefault="00CA6B0E" w:rsidP="004E4340">
      <w:pPr>
        <w:pStyle w:val="Title"/>
        <w:jc w:val="left"/>
        <w:rPr>
          <w:rFonts w:ascii="Times New Roman" w:hAnsi="Times New Roman"/>
          <w:b w:val="0"/>
          <w:bCs/>
        </w:rPr>
      </w:pPr>
      <w:r>
        <w:rPr>
          <w:rFonts w:ascii="Times New Roman" w:hAnsi="Times New Roman"/>
          <w:b w:val="0"/>
          <w:bCs/>
        </w:rPr>
        <w:t>*Required reading for students</w:t>
      </w:r>
      <w:r w:rsidRPr="00CA6B0E">
        <w:rPr>
          <w:rFonts w:ascii="Times New Roman" w:hAnsi="Times New Roman"/>
          <w:b w:val="0"/>
          <w:bCs/>
        </w:rPr>
        <w:t> </w:t>
      </w:r>
    </w:p>
    <w:p w:rsidR="004E4340" w:rsidRDefault="004E4340" w:rsidP="004E4340">
      <w:pPr>
        <w:pStyle w:val="Title"/>
        <w:rPr>
          <w:rFonts w:ascii="Times New Roman" w:hAnsi="Times New Roman"/>
          <w:b w:val="0"/>
          <w:bCs/>
        </w:rPr>
      </w:pPr>
    </w:p>
    <w:p w:rsidR="002A3A13" w:rsidRDefault="002A3A13" w:rsidP="004E4340">
      <w:pPr>
        <w:pStyle w:val="Title"/>
        <w:rPr>
          <w:rFonts w:ascii="Times New Roman" w:hAnsi="Times New Roman"/>
          <w:b w:val="0"/>
          <w:bCs/>
        </w:rPr>
      </w:pPr>
    </w:p>
    <w:p w:rsidR="004E4340" w:rsidRPr="004E4340" w:rsidRDefault="00FA5980" w:rsidP="004E4340">
      <w:pPr>
        <w:pStyle w:val="Title"/>
        <w:rPr>
          <w:rFonts w:ascii="Times New Roman" w:hAnsi="Times New Roman"/>
          <w:b w:val="0"/>
          <w:bCs/>
        </w:rPr>
      </w:pPr>
      <w:r>
        <w:rPr>
          <w:rFonts w:ascii="Times New Roman" w:hAnsi="Times New Roman"/>
          <w:b w:val="0"/>
          <w:bCs/>
        </w:rPr>
        <w:lastRenderedPageBreak/>
        <w:t xml:space="preserve">Web </w:t>
      </w:r>
      <w:r w:rsidR="002A3A13">
        <w:rPr>
          <w:rFonts w:ascii="Times New Roman" w:hAnsi="Times New Roman"/>
          <w:b w:val="0"/>
          <w:bCs/>
        </w:rPr>
        <w:t>Resources</w:t>
      </w:r>
    </w:p>
    <w:p w:rsidR="004E4340" w:rsidRPr="004E4340" w:rsidRDefault="004E4340" w:rsidP="004E4340">
      <w:pPr>
        <w:pStyle w:val="Title"/>
        <w:rPr>
          <w:rFonts w:ascii="Times New Roman" w:hAnsi="Times New Roman"/>
          <w:b w:val="0"/>
          <w:bCs/>
        </w:rPr>
      </w:pPr>
    </w:p>
    <w:p w:rsidR="004E4340" w:rsidRPr="003A232D" w:rsidRDefault="004E4340" w:rsidP="00F64E6E">
      <w:pPr>
        <w:pStyle w:val="Title"/>
        <w:jc w:val="left"/>
        <w:rPr>
          <w:rFonts w:ascii="Times New Roman" w:hAnsi="Times New Roman"/>
          <w:b w:val="0"/>
          <w:bCs/>
          <w:szCs w:val="24"/>
        </w:rPr>
      </w:pPr>
      <w:r w:rsidRPr="003A232D">
        <w:rPr>
          <w:rFonts w:ascii="Times New Roman" w:hAnsi="Times New Roman"/>
          <w:b w:val="0"/>
          <w:bCs/>
          <w:szCs w:val="24"/>
        </w:rPr>
        <w:t xml:space="preserve">Code of Ethics Online </w:t>
      </w:r>
    </w:p>
    <w:p w:rsidR="004E4340" w:rsidRPr="003A232D" w:rsidRDefault="0065003C" w:rsidP="00F64E6E">
      <w:pPr>
        <w:pStyle w:val="Title"/>
        <w:jc w:val="left"/>
        <w:rPr>
          <w:rFonts w:ascii="Times New Roman" w:hAnsi="Times New Roman"/>
          <w:color w:val="1F497D"/>
          <w:szCs w:val="24"/>
        </w:rPr>
      </w:pPr>
      <w:hyperlink r:id="rId9" w:history="1">
        <w:r w:rsidR="003A232D" w:rsidRPr="003A232D">
          <w:rPr>
            <w:rStyle w:val="Hyperlink"/>
            <w:rFonts w:ascii="Times New Roman" w:hAnsi="Times New Roman"/>
            <w:szCs w:val="24"/>
          </w:rPr>
          <w:t>http://ethics.iit.edu/ecodes/ethics-area/28</w:t>
        </w:r>
      </w:hyperlink>
    </w:p>
    <w:p w:rsidR="003A232D" w:rsidRPr="004E4340" w:rsidRDefault="003A232D" w:rsidP="00F64E6E">
      <w:pPr>
        <w:pStyle w:val="Title"/>
        <w:jc w:val="left"/>
        <w:rPr>
          <w:rFonts w:ascii="Times New Roman" w:hAnsi="Times New Roman"/>
          <w:b w:val="0"/>
          <w:bCs/>
        </w:rPr>
      </w:pPr>
    </w:p>
    <w:p w:rsidR="004E4340" w:rsidRPr="004E4340" w:rsidRDefault="004E4340" w:rsidP="00311C8A">
      <w:pPr>
        <w:pStyle w:val="Title"/>
        <w:ind w:left="720"/>
        <w:jc w:val="left"/>
        <w:rPr>
          <w:rFonts w:ascii="Times New Roman" w:hAnsi="Times New Roman"/>
          <w:b w:val="0"/>
          <w:bCs/>
        </w:rPr>
      </w:pPr>
      <w:r w:rsidRPr="004E4340">
        <w:rPr>
          <w:rFonts w:ascii="Times New Roman" w:hAnsi="Times New Roman"/>
          <w:b w:val="0"/>
          <w:bCs/>
        </w:rPr>
        <w:t>This website is a repository for many professional codes of ethics in health and human services professions. Students and faculty will certainly want a copy of their discipline-specific professional code of ethics as they guide practice, not only in the extreme circumstances that we encounter, but also to inform the everyday decisions that characterize our work with patients, clients, families, and communities.</w:t>
      </w:r>
    </w:p>
    <w:p w:rsidR="004E4340" w:rsidRPr="004E4340" w:rsidRDefault="004E4340" w:rsidP="00F64E6E">
      <w:pPr>
        <w:pStyle w:val="Title"/>
        <w:jc w:val="left"/>
        <w:rPr>
          <w:rFonts w:ascii="Times New Roman" w:hAnsi="Times New Roman"/>
          <w:b w:val="0"/>
          <w:bCs/>
        </w:rPr>
      </w:pPr>
    </w:p>
    <w:p w:rsidR="00F64E6E" w:rsidRDefault="00F64E6E" w:rsidP="00F64E6E">
      <w:pPr>
        <w:pStyle w:val="Title"/>
        <w:jc w:val="left"/>
        <w:rPr>
          <w:rFonts w:ascii="Times New Roman" w:hAnsi="Times New Roman"/>
          <w:b w:val="0"/>
          <w:bCs/>
        </w:rPr>
      </w:pPr>
      <w:r w:rsidRPr="00F64E6E">
        <w:rPr>
          <w:rFonts w:ascii="Times New Roman" w:hAnsi="Times New Roman"/>
          <w:b w:val="0"/>
          <w:bCs/>
        </w:rPr>
        <w:t>Interprofessional practice: harness the power of healthcare teams</w:t>
      </w:r>
      <w:r>
        <w:rPr>
          <w:rFonts w:ascii="Times New Roman" w:hAnsi="Times New Roman"/>
          <w:b w:val="0"/>
          <w:bCs/>
        </w:rPr>
        <w:t xml:space="preserve">. Retrieved from </w:t>
      </w:r>
      <w:hyperlink r:id="rId10" w:history="1">
        <w:r w:rsidR="00D76B32" w:rsidRPr="008F74A0">
          <w:rPr>
            <w:rStyle w:val="Hyperlink"/>
            <w:rFonts w:ascii="Times New Roman" w:hAnsi="Times New Roman"/>
            <w:b w:val="0"/>
            <w:bCs/>
          </w:rPr>
          <w:t>http://www.youtube.com/watch?v=iLwFrMYttz4</w:t>
        </w:r>
      </w:hyperlink>
      <w:r w:rsidR="00D76B32">
        <w:rPr>
          <w:rFonts w:ascii="Times New Roman" w:hAnsi="Times New Roman"/>
          <w:b w:val="0"/>
          <w:bCs/>
        </w:rPr>
        <w:t xml:space="preserve"> </w:t>
      </w:r>
      <w:bookmarkStart w:id="0" w:name="_GoBack"/>
      <w:bookmarkEnd w:id="0"/>
    </w:p>
    <w:p w:rsidR="00F64E6E" w:rsidRDefault="00F64E6E" w:rsidP="00F64E6E">
      <w:pPr>
        <w:pStyle w:val="Title"/>
        <w:jc w:val="left"/>
        <w:rPr>
          <w:rFonts w:ascii="Times New Roman" w:hAnsi="Times New Roman"/>
          <w:b w:val="0"/>
          <w:bCs/>
        </w:rPr>
      </w:pPr>
    </w:p>
    <w:p w:rsidR="004E4340" w:rsidRPr="004E4340" w:rsidRDefault="004E4340" w:rsidP="00311C8A">
      <w:pPr>
        <w:pStyle w:val="Title"/>
        <w:ind w:left="720"/>
        <w:jc w:val="left"/>
        <w:rPr>
          <w:rFonts w:ascii="Times New Roman" w:hAnsi="Times New Roman"/>
          <w:b w:val="0"/>
          <w:bCs/>
        </w:rPr>
      </w:pPr>
      <w:r w:rsidRPr="004E4340">
        <w:rPr>
          <w:rFonts w:ascii="Times New Roman" w:hAnsi="Times New Roman"/>
          <w:b w:val="0"/>
          <w:bCs/>
        </w:rPr>
        <w:t>This YouTube Video from The University of Queensland in Australia describes and discusses the roles of health and human service professionals in interprofessional practice teams. You may be able to click it and access the YouTube video direct</w:t>
      </w:r>
      <w:r w:rsidR="00F64E6E">
        <w:rPr>
          <w:rFonts w:ascii="Times New Roman" w:hAnsi="Times New Roman"/>
          <w:b w:val="0"/>
          <w:bCs/>
        </w:rPr>
        <w:t>ly but you may need to copy the</w:t>
      </w:r>
      <w:r w:rsidRPr="004E4340">
        <w:rPr>
          <w:rFonts w:ascii="Times New Roman" w:hAnsi="Times New Roman"/>
          <w:b w:val="0"/>
          <w:bCs/>
        </w:rPr>
        <w:t xml:space="preserve"> URL for viewing. </w:t>
      </w:r>
    </w:p>
    <w:p w:rsidR="004E4340" w:rsidRPr="004E4340" w:rsidRDefault="004E4340" w:rsidP="00F64E6E">
      <w:pPr>
        <w:pStyle w:val="Title"/>
        <w:jc w:val="left"/>
        <w:rPr>
          <w:rFonts w:ascii="Times New Roman" w:hAnsi="Times New Roman"/>
          <w:b w:val="0"/>
          <w:bCs/>
        </w:rPr>
      </w:pPr>
    </w:p>
    <w:p w:rsidR="00F64E6E" w:rsidRDefault="00F64E6E" w:rsidP="00F64E6E">
      <w:pPr>
        <w:pStyle w:val="Title"/>
        <w:jc w:val="left"/>
        <w:rPr>
          <w:rFonts w:ascii="Times New Roman" w:hAnsi="Times New Roman"/>
          <w:b w:val="0"/>
          <w:bCs/>
        </w:rPr>
      </w:pPr>
      <w:r>
        <w:rPr>
          <w:rFonts w:ascii="Times New Roman" w:hAnsi="Times New Roman"/>
          <w:b w:val="0"/>
          <w:bCs/>
        </w:rPr>
        <w:t xml:space="preserve">Interprofessional Teamwork. (2010). Retrieved from </w:t>
      </w:r>
      <w:hyperlink r:id="rId11" w:history="1">
        <w:r w:rsidR="00D76B32" w:rsidRPr="008F74A0">
          <w:rPr>
            <w:rStyle w:val="Hyperlink"/>
            <w:rFonts w:ascii="Times New Roman" w:hAnsi="Times New Roman"/>
            <w:b w:val="0"/>
            <w:bCs/>
          </w:rPr>
          <w:t>http://www.youtube.com/watch?v=Fh7tIr4Tl1o&amp;feature=related</w:t>
        </w:r>
      </w:hyperlink>
      <w:r w:rsidR="00D76B32">
        <w:rPr>
          <w:rFonts w:ascii="Times New Roman" w:hAnsi="Times New Roman"/>
          <w:b w:val="0"/>
          <w:bCs/>
        </w:rPr>
        <w:t xml:space="preserve"> </w:t>
      </w:r>
      <w:r w:rsidRPr="00F64E6E">
        <w:rPr>
          <w:rFonts w:ascii="Times New Roman" w:hAnsi="Times New Roman"/>
          <w:b w:val="0"/>
          <w:bCs/>
        </w:rPr>
        <w:t xml:space="preserve"> </w:t>
      </w:r>
    </w:p>
    <w:p w:rsidR="00F64E6E" w:rsidRDefault="00F64E6E" w:rsidP="00F64E6E">
      <w:pPr>
        <w:pStyle w:val="Title"/>
        <w:jc w:val="left"/>
        <w:rPr>
          <w:rFonts w:ascii="Times New Roman" w:hAnsi="Times New Roman"/>
          <w:b w:val="0"/>
          <w:bCs/>
        </w:rPr>
      </w:pPr>
    </w:p>
    <w:p w:rsidR="004E4340" w:rsidRPr="004E4340" w:rsidRDefault="00D76B32" w:rsidP="00311C8A">
      <w:pPr>
        <w:pStyle w:val="Title"/>
        <w:ind w:left="720"/>
        <w:jc w:val="left"/>
        <w:rPr>
          <w:rFonts w:ascii="Times New Roman" w:hAnsi="Times New Roman"/>
          <w:b w:val="0"/>
          <w:bCs/>
        </w:rPr>
      </w:pPr>
      <w:r>
        <w:rPr>
          <w:rFonts w:ascii="Times New Roman" w:hAnsi="Times New Roman"/>
          <w:b w:val="0"/>
          <w:bCs/>
        </w:rPr>
        <w:t>This 18 1/2</w:t>
      </w:r>
      <w:r w:rsidR="004E4340" w:rsidRPr="004E4340">
        <w:rPr>
          <w:rFonts w:ascii="Times New Roman" w:hAnsi="Times New Roman"/>
          <w:b w:val="0"/>
          <w:bCs/>
        </w:rPr>
        <w:t xml:space="preserve"> minute YouTube V</w:t>
      </w:r>
      <w:r w:rsidR="00F64E6E">
        <w:rPr>
          <w:rFonts w:ascii="Times New Roman" w:hAnsi="Times New Roman"/>
          <w:b w:val="0"/>
          <w:bCs/>
        </w:rPr>
        <w:t>ideo was</w:t>
      </w:r>
      <w:r w:rsidR="004E4340" w:rsidRPr="004E4340">
        <w:rPr>
          <w:rFonts w:ascii="Times New Roman" w:hAnsi="Times New Roman"/>
          <w:b w:val="0"/>
          <w:bCs/>
        </w:rPr>
        <w:t xml:space="preserve"> developed in 2010 by University of Leicester, University of </w:t>
      </w:r>
      <w:r w:rsidR="002A3A13" w:rsidRPr="004E4340">
        <w:rPr>
          <w:rFonts w:ascii="Times New Roman" w:hAnsi="Times New Roman"/>
          <w:b w:val="0"/>
          <w:bCs/>
        </w:rPr>
        <w:t>Northampton</w:t>
      </w:r>
      <w:r w:rsidR="004E4340" w:rsidRPr="004E4340">
        <w:rPr>
          <w:rFonts w:ascii="Times New Roman" w:hAnsi="Times New Roman"/>
          <w:b w:val="0"/>
          <w:bCs/>
        </w:rPr>
        <w:t xml:space="preserve">, De MontFort University and Leicestershire, Northamptonshire and Rutland Workforce Development Confederation.  It describes interprofessional roles and responsibilities and highlights examples from different settings that demonstrate the potential for optimizing health outcomes for individuals, families and communities. </w:t>
      </w:r>
    </w:p>
    <w:p w:rsidR="004E4340" w:rsidRPr="004E4340" w:rsidRDefault="004E4340" w:rsidP="00F64E6E">
      <w:pPr>
        <w:pStyle w:val="Title"/>
        <w:jc w:val="left"/>
        <w:rPr>
          <w:rFonts w:ascii="Times New Roman" w:hAnsi="Times New Roman"/>
          <w:b w:val="0"/>
          <w:bCs/>
        </w:rPr>
      </w:pPr>
    </w:p>
    <w:p w:rsidR="004E4340" w:rsidRDefault="004E4340" w:rsidP="00FA5980">
      <w:pPr>
        <w:pStyle w:val="Title"/>
        <w:jc w:val="left"/>
        <w:rPr>
          <w:rFonts w:ascii="Times New Roman" w:hAnsi="Times New Roman"/>
          <w:b w:val="0"/>
          <w:bCs/>
        </w:rPr>
      </w:pPr>
      <w:r w:rsidRPr="004E4340">
        <w:rPr>
          <w:rFonts w:ascii="Times New Roman" w:hAnsi="Times New Roman"/>
          <w:b w:val="0"/>
          <w:bCs/>
        </w:rPr>
        <w:t>World Health Organization (2010). Framework for action on interprofessional education and collaborative practice.</w:t>
      </w:r>
      <w:r w:rsidR="00F64E6E">
        <w:rPr>
          <w:rFonts w:ascii="Times New Roman" w:hAnsi="Times New Roman"/>
          <w:b w:val="0"/>
          <w:bCs/>
        </w:rPr>
        <w:t xml:space="preserve"> Geneva: WHO Press. Retrieved from</w:t>
      </w:r>
      <w:r w:rsidRPr="004E4340">
        <w:rPr>
          <w:rFonts w:ascii="Times New Roman" w:hAnsi="Times New Roman"/>
          <w:b w:val="0"/>
          <w:bCs/>
        </w:rPr>
        <w:t>: http://www.who.int/hrh/resources/framework_action/en/</w:t>
      </w:r>
    </w:p>
    <w:p w:rsidR="00FA5980" w:rsidRPr="004E4340" w:rsidRDefault="00FA5980" w:rsidP="00FA5980">
      <w:pPr>
        <w:pStyle w:val="Title"/>
        <w:jc w:val="left"/>
        <w:rPr>
          <w:rFonts w:ascii="Times New Roman" w:hAnsi="Times New Roman"/>
          <w:b w:val="0"/>
          <w:bCs/>
        </w:rPr>
      </w:pPr>
    </w:p>
    <w:p w:rsidR="00FA5980" w:rsidRDefault="00FA5980" w:rsidP="00FA5980">
      <w:pPr>
        <w:pStyle w:val="Title"/>
        <w:rPr>
          <w:rFonts w:ascii="Times New Roman" w:hAnsi="Times New Roman"/>
          <w:b w:val="0"/>
          <w:bCs/>
        </w:rPr>
      </w:pPr>
    </w:p>
    <w:p w:rsidR="00FA5980" w:rsidRDefault="00FA5980" w:rsidP="00FA5980">
      <w:pPr>
        <w:pStyle w:val="Title"/>
        <w:rPr>
          <w:rFonts w:ascii="Times New Roman" w:hAnsi="Times New Roman"/>
          <w:b w:val="0"/>
          <w:bCs/>
        </w:rPr>
      </w:pPr>
    </w:p>
    <w:p w:rsidR="00CA6B0E" w:rsidRPr="00CA6B0E" w:rsidRDefault="00CA6B0E" w:rsidP="00FA5980">
      <w:pPr>
        <w:pStyle w:val="Title"/>
        <w:rPr>
          <w:rFonts w:ascii="Times New Roman" w:hAnsi="Times New Roman"/>
          <w:b w:val="0"/>
          <w:bCs/>
        </w:rPr>
      </w:pPr>
      <w:r>
        <w:rPr>
          <w:rFonts w:ascii="Times New Roman" w:hAnsi="Times New Roman"/>
          <w:b w:val="0"/>
          <w:bCs/>
        </w:rPr>
        <w:br w:type="page"/>
      </w:r>
    </w:p>
    <w:p w:rsidR="00FA5980" w:rsidRPr="005F7815" w:rsidRDefault="00FA5980" w:rsidP="00211FAB">
      <w:pPr>
        <w:pStyle w:val="Title"/>
        <w:pBdr>
          <w:top w:val="single" w:sz="4" w:space="1" w:color="auto"/>
          <w:left w:val="single" w:sz="4" w:space="4" w:color="auto"/>
          <w:bottom w:val="single" w:sz="4" w:space="1" w:color="auto"/>
          <w:right w:val="single" w:sz="4" w:space="4" w:color="auto"/>
        </w:pBdr>
        <w:rPr>
          <w:rFonts w:ascii="Times New Roman" w:hAnsi="Times New Roman"/>
          <w:bCs/>
        </w:rPr>
      </w:pPr>
      <w:r w:rsidRPr="005F7815">
        <w:rPr>
          <w:rFonts w:ascii="Times New Roman" w:hAnsi="Times New Roman"/>
          <w:bCs/>
        </w:rPr>
        <w:lastRenderedPageBreak/>
        <w:t>got ethics?</w:t>
      </w:r>
    </w:p>
    <w:p w:rsidR="00CA6B0E" w:rsidRPr="005F7815" w:rsidRDefault="00CA6B0E" w:rsidP="00211FAB">
      <w:pPr>
        <w:pStyle w:val="Title"/>
        <w:pBdr>
          <w:top w:val="single" w:sz="4" w:space="1" w:color="auto"/>
          <w:left w:val="single" w:sz="4" w:space="4" w:color="auto"/>
          <w:bottom w:val="single" w:sz="4" w:space="1" w:color="auto"/>
          <w:right w:val="single" w:sz="4" w:space="4" w:color="auto"/>
        </w:pBdr>
        <w:rPr>
          <w:rFonts w:ascii="Times New Roman" w:hAnsi="Times New Roman"/>
          <w:bCs/>
        </w:rPr>
      </w:pPr>
      <w:r w:rsidRPr="005F7815">
        <w:rPr>
          <w:rFonts w:ascii="Times New Roman" w:hAnsi="Times New Roman"/>
          <w:bCs/>
        </w:rPr>
        <w:t>Exploring the value of interprofessional collaboration through a comparison of discipline-specific codes of ethics</w:t>
      </w:r>
    </w:p>
    <w:p w:rsidR="00CA6B0E" w:rsidRPr="005F7815" w:rsidRDefault="00CA6B0E" w:rsidP="00211FAB">
      <w:pPr>
        <w:pStyle w:val="Title"/>
        <w:pBdr>
          <w:top w:val="single" w:sz="4" w:space="1" w:color="auto"/>
          <w:left w:val="single" w:sz="4" w:space="4" w:color="auto"/>
          <w:bottom w:val="single" w:sz="4" w:space="1" w:color="auto"/>
          <w:right w:val="single" w:sz="4" w:space="4" w:color="auto"/>
        </w:pBdr>
        <w:rPr>
          <w:rFonts w:ascii="Times New Roman" w:hAnsi="Times New Roman"/>
          <w:bCs/>
        </w:rPr>
      </w:pPr>
    </w:p>
    <w:p w:rsidR="00FA5980" w:rsidRPr="005F7815" w:rsidRDefault="00CA6B0E" w:rsidP="00FA5980">
      <w:pPr>
        <w:pStyle w:val="Title"/>
        <w:pBdr>
          <w:top w:val="single" w:sz="4" w:space="1" w:color="auto"/>
          <w:left w:val="single" w:sz="4" w:space="4" w:color="auto"/>
          <w:bottom w:val="single" w:sz="4" w:space="1" w:color="auto"/>
          <w:right w:val="single" w:sz="4" w:space="4" w:color="auto"/>
        </w:pBdr>
        <w:rPr>
          <w:rFonts w:ascii="Times New Roman" w:hAnsi="Times New Roman"/>
          <w:bCs/>
        </w:rPr>
      </w:pPr>
      <w:r w:rsidRPr="005F7815">
        <w:rPr>
          <w:rFonts w:ascii="Times New Roman" w:hAnsi="Times New Roman"/>
          <w:bCs/>
        </w:rPr>
        <w:t>Required Readings for Students</w:t>
      </w:r>
    </w:p>
    <w:p w:rsidR="00CA6B0E" w:rsidRPr="00CA6B0E" w:rsidRDefault="00CA6B0E" w:rsidP="00211FAB">
      <w:pPr>
        <w:pStyle w:val="Title"/>
        <w:jc w:val="left"/>
        <w:rPr>
          <w:rFonts w:ascii="Times New Roman" w:hAnsi="Times New Roman"/>
          <w:b w:val="0"/>
          <w:bCs/>
        </w:rPr>
      </w:pPr>
    </w:p>
    <w:p w:rsidR="00211FAB" w:rsidRPr="00D46866" w:rsidRDefault="00211FAB" w:rsidP="00211FAB">
      <w:pPr>
        <w:pStyle w:val="Title"/>
        <w:jc w:val="left"/>
        <w:rPr>
          <w:rFonts w:ascii="Times New Roman" w:hAnsi="Times New Roman"/>
          <w:b w:val="0"/>
          <w:bCs/>
          <w:szCs w:val="24"/>
        </w:rPr>
      </w:pPr>
      <w:r w:rsidRPr="00D46866">
        <w:rPr>
          <w:rFonts w:ascii="Times New Roman" w:hAnsi="Times New Roman"/>
          <w:b w:val="0"/>
          <w:bCs/>
          <w:szCs w:val="24"/>
        </w:rPr>
        <w:t xml:space="preserve">Code of Ethics Online </w:t>
      </w:r>
      <w:r w:rsidR="00CA6B0E" w:rsidRPr="00D46866">
        <w:rPr>
          <w:rFonts w:ascii="Times New Roman" w:hAnsi="Times New Roman"/>
          <w:b w:val="0"/>
          <w:bCs/>
          <w:szCs w:val="24"/>
        </w:rPr>
        <w:t xml:space="preserve"> </w:t>
      </w:r>
    </w:p>
    <w:p w:rsidR="00CA6B0E" w:rsidRPr="00D46866" w:rsidRDefault="0065003C" w:rsidP="00211FAB">
      <w:pPr>
        <w:pStyle w:val="Title"/>
        <w:jc w:val="left"/>
        <w:rPr>
          <w:rFonts w:ascii="Times New Roman" w:hAnsi="Times New Roman"/>
          <w:b w:val="0"/>
          <w:bCs/>
          <w:szCs w:val="24"/>
        </w:rPr>
      </w:pPr>
      <w:hyperlink r:id="rId12" w:history="1">
        <w:r w:rsidR="003A232D" w:rsidRPr="00D46866">
          <w:rPr>
            <w:rStyle w:val="Hyperlink"/>
            <w:rFonts w:ascii="Times New Roman" w:hAnsi="Times New Roman"/>
            <w:szCs w:val="24"/>
          </w:rPr>
          <w:t>http://ethics.iit.edu/ecodes/ethics-area/28</w:t>
        </w:r>
      </w:hyperlink>
      <w:r w:rsidR="00CA6B0E" w:rsidRPr="00D46866">
        <w:rPr>
          <w:rFonts w:ascii="Times New Roman" w:hAnsi="Times New Roman"/>
          <w:b w:val="0"/>
          <w:bCs/>
          <w:szCs w:val="24"/>
        </w:rPr>
        <w:t xml:space="preserve"> </w:t>
      </w:r>
    </w:p>
    <w:p w:rsidR="00CA6B0E" w:rsidRPr="00CA6B0E" w:rsidRDefault="00CA6B0E" w:rsidP="00211FAB">
      <w:pPr>
        <w:pStyle w:val="Title"/>
        <w:jc w:val="left"/>
        <w:rPr>
          <w:rFonts w:ascii="Times New Roman" w:hAnsi="Times New Roman"/>
          <w:b w:val="0"/>
          <w:bCs/>
        </w:rPr>
      </w:pPr>
    </w:p>
    <w:p w:rsidR="00CA6B0E" w:rsidRDefault="00CA6B0E" w:rsidP="00211FAB">
      <w:pPr>
        <w:pStyle w:val="Title"/>
        <w:ind w:left="720"/>
        <w:jc w:val="left"/>
        <w:rPr>
          <w:rFonts w:ascii="Times New Roman" w:hAnsi="Times New Roman"/>
          <w:b w:val="0"/>
          <w:bCs/>
        </w:rPr>
      </w:pPr>
      <w:r w:rsidRPr="00CA6B0E">
        <w:rPr>
          <w:rFonts w:ascii="Times New Roman" w:hAnsi="Times New Roman"/>
          <w:b w:val="0"/>
          <w:bCs/>
        </w:rPr>
        <w:t>This website is a repository for many professional codes of ethics in health and human services professions. You will certainly want a copy of your professional code of ethics as they guide practice, not only in the extreme circumstances that come to mind, but also the everyday decisions that characterize our work with patients, clients, families and communities.</w:t>
      </w:r>
      <w:r w:rsidR="00211FAB">
        <w:rPr>
          <w:rFonts w:ascii="Times New Roman" w:hAnsi="Times New Roman"/>
          <w:b w:val="0"/>
          <w:bCs/>
        </w:rPr>
        <w:t xml:space="preserve"> You may need to contact your discipline-specific professional organization for a copy of your code of ethics if it is not available on this site.</w:t>
      </w:r>
    </w:p>
    <w:p w:rsidR="002A3A13" w:rsidRDefault="002A3A13" w:rsidP="00211FAB">
      <w:pPr>
        <w:pStyle w:val="Title"/>
        <w:ind w:left="720"/>
        <w:jc w:val="left"/>
        <w:rPr>
          <w:rFonts w:ascii="Times New Roman" w:hAnsi="Times New Roman"/>
          <w:b w:val="0"/>
          <w:bCs/>
        </w:rPr>
      </w:pPr>
    </w:p>
    <w:p w:rsidR="002A3A13" w:rsidRPr="00CA6B0E" w:rsidRDefault="002A3A13" w:rsidP="002A3A13">
      <w:pPr>
        <w:pStyle w:val="Title"/>
        <w:jc w:val="left"/>
        <w:rPr>
          <w:rFonts w:ascii="Times New Roman" w:hAnsi="Times New Roman"/>
          <w:b w:val="0"/>
          <w:bCs/>
        </w:rPr>
      </w:pPr>
      <w:r w:rsidRPr="00CA6B0E">
        <w:rPr>
          <w:rFonts w:ascii="Times New Roman" w:hAnsi="Times New Roman"/>
          <w:b w:val="0"/>
          <w:bCs/>
        </w:rPr>
        <w:t>Clark, P.G, Cott, C., &amp; Drinka, T.J.K. (2007) Theory and practice in interprofessional ethics: A framework for understanding ethical issues in health care teams Journal of Interprofessional Care, December 2007; 21(6): 591 – 603.</w:t>
      </w:r>
    </w:p>
    <w:p w:rsidR="00CA6B0E" w:rsidRPr="00CA6B0E" w:rsidRDefault="00CA6B0E" w:rsidP="00CA6B0E">
      <w:pPr>
        <w:pStyle w:val="Title"/>
        <w:jc w:val="left"/>
        <w:rPr>
          <w:rFonts w:ascii="Times New Roman" w:hAnsi="Times New Roman"/>
          <w:b w:val="0"/>
          <w:bCs/>
        </w:rPr>
      </w:pPr>
    </w:p>
    <w:p w:rsidR="00CA6B0E" w:rsidRPr="00CA6B0E" w:rsidRDefault="00211FAB" w:rsidP="00CA6B0E">
      <w:pPr>
        <w:pStyle w:val="Title"/>
        <w:jc w:val="left"/>
        <w:rPr>
          <w:rFonts w:ascii="Times New Roman" w:hAnsi="Times New Roman"/>
          <w:b w:val="0"/>
          <w:bCs/>
        </w:rPr>
      </w:pPr>
      <w:r w:rsidRPr="00211FAB">
        <w:rPr>
          <w:rFonts w:ascii="Times New Roman" w:hAnsi="Times New Roman"/>
          <w:b w:val="0"/>
          <w:bCs/>
        </w:rPr>
        <w:t xml:space="preserve">King, Nancy M.P., (2005) “Glossary of Basic Ethical Concepts in Health Care and Research.” In The Social Medicine Reader, 2nd Edition, edited by G. Henderson, S Estroff, L. Churchill, N. King, J Oberlander and R. Strauss, pp. 161 – 168. Durham, NC: Duke University Press </w:t>
      </w:r>
      <w:r w:rsidR="00CA6B0E">
        <w:rPr>
          <w:rFonts w:ascii="Times New Roman" w:hAnsi="Times New Roman"/>
          <w:b w:val="0"/>
          <w:bCs/>
        </w:rPr>
        <w:br w:type="page"/>
      </w:r>
    </w:p>
    <w:p w:rsidR="00CA6B0E" w:rsidRPr="005F7815" w:rsidRDefault="00CA6B0E" w:rsidP="00CA6B0E">
      <w:pPr>
        <w:pStyle w:val="Title"/>
        <w:pBdr>
          <w:top w:val="single" w:sz="4" w:space="1" w:color="auto"/>
          <w:left w:val="single" w:sz="4" w:space="4" w:color="auto"/>
          <w:bottom w:val="single" w:sz="4" w:space="1" w:color="auto"/>
          <w:right w:val="single" w:sz="4" w:space="4" w:color="auto"/>
        </w:pBdr>
        <w:rPr>
          <w:rFonts w:ascii="Times New Roman" w:hAnsi="Times New Roman"/>
          <w:bCs/>
        </w:rPr>
      </w:pPr>
      <w:r w:rsidRPr="005F7815">
        <w:rPr>
          <w:rFonts w:ascii="Times New Roman" w:hAnsi="Times New Roman"/>
          <w:bCs/>
        </w:rPr>
        <w:lastRenderedPageBreak/>
        <w:t>got ethics?</w:t>
      </w:r>
    </w:p>
    <w:p w:rsidR="00CA6B0E" w:rsidRPr="005F7815" w:rsidRDefault="00CA6B0E" w:rsidP="00CA6B0E">
      <w:pPr>
        <w:pStyle w:val="Title"/>
        <w:pBdr>
          <w:top w:val="single" w:sz="4" w:space="1" w:color="auto"/>
          <w:left w:val="single" w:sz="4" w:space="4" w:color="auto"/>
          <w:bottom w:val="single" w:sz="4" w:space="1" w:color="auto"/>
          <w:right w:val="single" w:sz="4" w:space="4" w:color="auto"/>
        </w:pBdr>
        <w:rPr>
          <w:rFonts w:ascii="Times New Roman" w:hAnsi="Times New Roman"/>
          <w:bCs/>
        </w:rPr>
      </w:pPr>
      <w:r w:rsidRPr="005F7815">
        <w:rPr>
          <w:rFonts w:ascii="Times New Roman" w:hAnsi="Times New Roman"/>
          <w:bCs/>
        </w:rPr>
        <w:t>Exploring the value of interprofessional collaboration through a comparison of discipline-specific codes of ethics</w:t>
      </w:r>
    </w:p>
    <w:p w:rsidR="00CA6B0E" w:rsidRPr="005F7815" w:rsidRDefault="00CA6B0E" w:rsidP="00CA6B0E">
      <w:pPr>
        <w:pStyle w:val="Title"/>
        <w:pBdr>
          <w:top w:val="single" w:sz="4" w:space="1" w:color="auto"/>
          <w:left w:val="single" w:sz="4" w:space="4" w:color="auto"/>
          <w:bottom w:val="single" w:sz="4" w:space="1" w:color="auto"/>
          <w:right w:val="single" w:sz="4" w:space="4" w:color="auto"/>
        </w:pBdr>
        <w:rPr>
          <w:rFonts w:ascii="Times New Roman" w:hAnsi="Times New Roman"/>
          <w:bCs/>
        </w:rPr>
      </w:pPr>
    </w:p>
    <w:p w:rsidR="00CA6B0E" w:rsidRPr="005F7815" w:rsidRDefault="00FA5980" w:rsidP="00CA6B0E">
      <w:pPr>
        <w:pStyle w:val="Title"/>
        <w:pBdr>
          <w:top w:val="single" w:sz="4" w:space="1" w:color="auto"/>
          <w:left w:val="single" w:sz="4" w:space="4" w:color="auto"/>
          <w:bottom w:val="single" w:sz="4" w:space="1" w:color="auto"/>
          <w:right w:val="single" w:sz="4" w:space="4" w:color="auto"/>
        </w:pBdr>
        <w:rPr>
          <w:rFonts w:ascii="Times New Roman" w:hAnsi="Times New Roman"/>
          <w:bCs/>
        </w:rPr>
      </w:pPr>
      <w:r w:rsidRPr="005F7815">
        <w:rPr>
          <w:rFonts w:ascii="Times New Roman" w:hAnsi="Times New Roman"/>
          <w:bCs/>
        </w:rPr>
        <w:t>Recommended Reading</w:t>
      </w:r>
      <w:r w:rsidR="00CA6B0E" w:rsidRPr="005F7815">
        <w:rPr>
          <w:rFonts w:ascii="Times New Roman" w:hAnsi="Times New Roman"/>
          <w:bCs/>
        </w:rPr>
        <w:t xml:space="preserve"> </w:t>
      </w:r>
      <w:r w:rsidRPr="005F7815">
        <w:rPr>
          <w:rFonts w:ascii="Times New Roman" w:hAnsi="Times New Roman"/>
          <w:bCs/>
        </w:rPr>
        <w:t>and Web Resource List</w:t>
      </w:r>
      <w:r w:rsidR="004E4340" w:rsidRPr="005F7815">
        <w:rPr>
          <w:rFonts w:ascii="Times New Roman" w:hAnsi="Times New Roman"/>
          <w:bCs/>
        </w:rPr>
        <w:t xml:space="preserve"> for</w:t>
      </w:r>
      <w:r w:rsidR="00CA6B0E" w:rsidRPr="005F7815">
        <w:rPr>
          <w:rFonts w:ascii="Times New Roman" w:hAnsi="Times New Roman"/>
          <w:bCs/>
        </w:rPr>
        <w:t xml:space="preserve"> Students</w:t>
      </w:r>
    </w:p>
    <w:p w:rsidR="00CA6B0E" w:rsidRPr="00CA6B0E" w:rsidRDefault="00CA6B0E" w:rsidP="00CA6B0E">
      <w:pPr>
        <w:pStyle w:val="Title"/>
        <w:jc w:val="left"/>
        <w:rPr>
          <w:rFonts w:ascii="Times New Roman" w:hAnsi="Times New Roman"/>
          <w:b w:val="0"/>
          <w:bCs/>
        </w:rPr>
      </w:pPr>
    </w:p>
    <w:p w:rsidR="00CA6B0E" w:rsidRPr="00CA6B0E" w:rsidRDefault="00CA6B0E" w:rsidP="00CA6B0E">
      <w:pPr>
        <w:pStyle w:val="Title"/>
        <w:jc w:val="left"/>
        <w:rPr>
          <w:rFonts w:ascii="Times New Roman" w:hAnsi="Times New Roman"/>
          <w:b w:val="0"/>
          <w:bCs/>
        </w:rPr>
      </w:pPr>
      <w:r w:rsidRPr="00CA6B0E">
        <w:rPr>
          <w:rFonts w:ascii="Times New Roman" w:hAnsi="Times New Roman"/>
          <w:b w:val="0"/>
          <w:bCs/>
        </w:rPr>
        <w:t xml:space="preserve">Beauchamp, T. and Childress, J.:2009 (6th ed.), Principles of Biomedical Ethics, Oxford, New York, PP. 1-56. </w:t>
      </w:r>
    </w:p>
    <w:p w:rsidR="00CA6B0E" w:rsidRPr="00CA6B0E" w:rsidRDefault="00CA6B0E" w:rsidP="00CA6B0E">
      <w:pPr>
        <w:pStyle w:val="Title"/>
        <w:jc w:val="left"/>
        <w:rPr>
          <w:rFonts w:ascii="Times New Roman" w:hAnsi="Times New Roman"/>
          <w:b w:val="0"/>
          <w:bCs/>
        </w:rPr>
      </w:pPr>
    </w:p>
    <w:p w:rsidR="00CA6B0E" w:rsidRPr="00CA6B0E" w:rsidRDefault="00CA6B0E" w:rsidP="00CA6B0E">
      <w:pPr>
        <w:pStyle w:val="Title"/>
        <w:jc w:val="left"/>
        <w:rPr>
          <w:rFonts w:ascii="Times New Roman" w:hAnsi="Times New Roman"/>
          <w:b w:val="0"/>
          <w:bCs/>
        </w:rPr>
      </w:pPr>
      <w:r w:rsidRPr="00CA6B0E">
        <w:rPr>
          <w:rFonts w:ascii="Times New Roman" w:hAnsi="Times New Roman"/>
          <w:b w:val="0"/>
          <w:bCs/>
        </w:rPr>
        <w:t>Clark, P.G, Cott, C., &amp; Drinka, T.J.K. (2007) Theory and practice in interprofessional ethics: A framework for understanding ethical issues in health care teams Journal of Interprofessional Care, December 2007; 21(6): 591 – 603.</w:t>
      </w:r>
    </w:p>
    <w:p w:rsidR="00CA6B0E" w:rsidRPr="00CA6B0E" w:rsidRDefault="00CA6B0E" w:rsidP="00BA7B2A">
      <w:pPr>
        <w:pStyle w:val="Title"/>
        <w:jc w:val="left"/>
        <w:rPr>
          <w:rFonts w:ascii="Times New Roman" w:hAnsi="Times New Roman"/>
          <w:b w:val="0"/>
          <w:bCs/>
        </w:rPr>
      </w:pPr>
    </w:p>
    <w:p w:rsidR="00BA7B2A" w:rsidRDefault="00BA7B2A" w:rsidP="00BA7B2A">
      <w:pPr>
        <w:pStyle w:val="Title"/>
        <w:jc w:val="left"/>
        <w:rPr>
          <w:rFonts w:ascii="Times New Roman" w:hAnsi="Times New Roman"/>
          <w:b w:val="0"/>
          <w:bCs/>
        </w:rPr>
      </w:pPr>
      <w:r w:rsidRPr="00BA7B2A">
        <w:rPr>
          <w:rFonts w:ascii="Times New Roman" w:hAnsi="Times New Roman"/>
          <w:b w:val="0"/>
          <w:bCs/>
        </w:rPr>
        <w:t>Geva, G, Barsky, A., West</w:t>
      </w:r>
      <w:r>
        <w:rPr>
          <w:rFonts w:ascii="Times New Roman" w:hAnsi="Times New Roman"/>
          <w:b w:val="0"/>
          <w:bCs/>
        </w:rPr>
        <w:t>ernoff, F. (2000) Developing a f</w:t>
      </w:r>
      <w:r w:rsidRPr="00BA7B2A">
        <w:rPr>
          <w:rFonts w:ascii="Times New Roman" w:hAnsi="Times New Roman"/>
          <w:b w:val="0"/>
          <w:bCs/>
        </w:rPr>
        <w:t>ramework f</w:t>
      </w:r>
      <w:r>
        <w:rPr>
          <w:rFonts w:ascii="Times New Roman" w:hAnsi="Times New Roman"/>
          <w:b w:val="0"/>
          <w:bCs/>
        </w:rPr>
        <w:t xml:space="preserve">or diversity informed practice. </w:t>
      </w:r>
      <w:r w:rsidRPr="00BA7B2A">
        <w:rPr>
          <w:rFonts w:ascii="Times New Roman" w:hAnsi="Times New Roman"/>
          <w:b w:val="0"/>
          <w:bCs/>
        </w:rPr>
        <w:t xml:space="preserve">In Interprofessional practice with diverse populations: cases in point. Esther Geva, Allan Barsky, and </w:t>
      </w:r>
      <w:r>
        <w:rPr>
          <w:rFonts w:ascii="Times New Roman" w:hAnsi="Times New Roman"/>
          <w:b w:val="0"/>
          <w:bCs/>
        </w:rPr>
        <w:t xml:space="preserve"> Fern Westernoff, Eds.,</w:t>
      </w:r>
      <w:r w:rsidRPr="00BA7B2A">
        <w:rPr>
          <w:rFonts w:ascii="Times New Roman" w:hAnsi="Times New Roman"/>
          <w:b w:val="0"/>
          <w:bCs/>
        </w:rPr>
        <w:t xml:space="preserve"> Westport, Connecticut: Auburn House.</w:t>
      </w:r>
    </w:p>
    <w:p w:rsidR="000821B6" w:rsidRDefault="000821B6" w:rsidP="00BA7B2A">
      <w:pPr>
        <w:pStyle w:val="Title"/>
        <w:jc w:val="left"/>
        <w:rPr>
          <w:rFonts w:ascii="Times New Roman" w:hAnsi="Times New Roman"/>
          <w:b w:val="0"/>
          <w:bCs/>
        </w:rPr>
      </w:pPr>
    </w:p>
    <w:p w:rsidR="00BA7B2A" w:rsidRDefault="00BA7B2A" w:rsidP="000821B6">
      <w:pPr>
        <w:pStyle w:val="Title"/>
        <w:ind w:left="720"/>
        <w:jc w:val="left"/>
        <w:rPr>
          <w:rFonts w:ascii="Times New Roman" w:hAnsi="Times New Roman"/>
          <w:b w:val="0"/>
          <w:bCs/>
        </w:rPr>
      </w:pPr>
      <w:r w:rsidRPr="00BA7B2A">
        <w:rPr>
          <w:rFonts w:ascii="Times New Roman" w:hAnsi="Times New Roman"/>
          <w:b w:val="0"/>
          <w:bCs/>
        </w:rPr>
        <w:t>This is an excellent article that addresses the questions "What is interprofessional practice?", "Why interprofessional practice?", "How does interprofessional practice operate?", a</w:t>
      </w:r>
      <w:r>
        <w:rPr>
          <w:rFonts w:ascii="Times New Roman" w:hAnsi="Times New Roman"/>
          <w:b w:val="0"/>
          <w:bCs/>
        </w:rPr>
        <w:t>nd "What are the challenges to i</w:t>
      </w:r>
      <w:r w:rsidR="000821B6">
        <w:rPr>
          <w:rFonts w:ascii="Times New Roman" w:hAnsi="Times New Roman"/>
          <w:b w:val="0"/>
          <w:bCs/>
        </w:rPr>
        <w:t>nterprofessional practice?"</w:t>
      </w:r>
    </w:p>
    <w:p w:rsidR="00BA7B2A" w:rsidRDefault="00BA7B2A" w:rsidP="00BA7B2A">
      <w:pPr>
        <w:pStyle w:val="Title"/>
        <w:jc w:val="left"/>
        <w:rPr>
          <w:rFonts w:ascii="Times New Roman" w:hAnsi="Times New Roman"/>
          <w:b w:val="0"/>
          <w:bCs/>
        </w:rPr>
      </w:pPr>
    </w:p>
    <w:p w:rsidR="00CA6B0E" w:rsidRDefault="00CA6B0E" w:rsidP="00BA7B2A">
      <w:pPr>
        <w:pStyle w:val="Title"/>
        <w:jc w:val="left"/>
        <w:rPr>
          <w:rFonts w:ascii="Times New Roman" w:hAnsi="Times New Roman"/>
          <w:b w:val="0"/>
          <w:bCs/>
        </w:rPr>
      </w:pPr>
      <w:r w:rsidRPr="00CA6B0E">
        <w:rPr>
          <w:rFonts w:ascii="Times New Roman" w:hAnsi="Times New Roman"/>
          <w:b w:val="0"/>
          <w:bCs/>
        </w:rPr>
        <w:t xml:space="preserve">Hamric, A.B. (2002). Bridging the gap between ethics and clinical practice. Nursing Outlook, 50(5), 176-8. </w:t>
      </w:r>
    </w:p>
    <w:p w:rsidR="006A44A1" w:rsidRDefault="006A44A1" w:rsidP="00BA7B2A">
      <w:pPr>
        <w:pStyle w:val="Title"/>
        <w:jc w:val="left"/>
        <w:rPr>
          <w:rFonts w:ascii="Times New Roman" w:hAnsi="Times New Roman"/>
          <w:b w:val="0"/>
          <w:bCs/>
        </w:rPr>
      </w:pPr>
    </w:p>
    <w:p w:rsidR="006A44A1" w:rsidRPr="00CA6B0E" w:rsidRDefault="006A44A1" w:rsidP="000821B6">
      <w:pPr>
        <w:pStyle w:val="Title"/>
        <w:ind w:left="720"/>
        <w:jc w:val="left"/>
        <w:rPr>
          <w:rFonts w:ascii="Times New Roman" w:hAnsi="Times New Roman"/>
          <w:b w:val="0"/>
          <w:bCs/>
        </w:rPr>
      </w:pPr>
      <w:r w:rsidRPr="006A44A1">
        <w:rPr>
          <w:rFonts w:ascii="Times New Roman" w:hAnsi="Times New Roman"/>
          <w:b w:val="0"/>
          <w:bCs/>
        </w:rPr>
        <w:t>This article builds the case for the importance of the ongoing conversation of everyday ethical decision-making in clinical practice an</w:t>
      </w:r>
      <w:r w:rsidR="000821B6">
        <w:rPr>
          <w:rFonts w:ascii="Times New Roman" w:hAnsi="Times New Roman"/>
          <w:b w:val="0"/>
          <w:bCs/>
        </w:rPr>
        <w:t>d discusses potential pitfalls.</w:t>
      </w:r>
    </w:p>
    <w:p w:rsidR="00CA6B0E" w:rsidRPr="00CA6B0E" w:rsidRDefault="00CA6B0E" w:rsidP="00CA6B0E">
      <w:pPr>
        <w:pStyle w:val="Title"/>
        <w:jc w:val="left"/>
        <w:rPr>
          <w:rFonts w:ascii="Times New Roman" w:hAnsi="Times New Roman"/>
          <w:b w:val="0"/>
          <w:bCs/>
        </w:rPr>
      </w:pPr>
    </w:p>
    <w:p w:rsidR="00CA6B0E" w:rsidRPr="00CA6B0E" w:rsidRDefault="00CA6B0E" w:rsidP="00CA6B0E">
      <w:pPr>
        <w:pStyle w:val="Title"/>
        <w:jc w:val="left"/>
        <w:rPr>
          <w:rFonts w:ascii="Times New Roman" w:hAnsi="Times New Roman"/>
          <w:b w:val="0"/>
          <w:bCs/>
        </w:rPr>
      </w:pPr>
      <w:r w:rsidRPr="00CA6B0E">
        <w:rPr>
          <w:rFonts w:ascii="Times New Roman" w:hAnsi="Times New Roman"/>
          <w:b w:val="0"/>
          <w:bCs/>
        </w:rPr>
        <w:t xml:space="preserve">Hamric, A.B., &amp; Delgado, S. (2009). Ethical Decision Making. In A.B. Hamric, J.A. Spross, &amp; C.M. Hanson (Eds.), Advanced Practice Nursing: An Integrative Approach (4th ed., pp 315-346). St. Louis: Saunders Elsevier. </w:t>
      </w:r>
    </w:p>
    <w:p w:rsidR="00CA6B0E" w:rsidRPr="00CA6B0E" w:rsidRDefault="00CA6B0E" w:rsidP="00CA6B0E">
      <w:pPr>
        <w:pStyle w:val="Title"/>
        <w:jc w:val="left"/>
        <w:rPr>
          <w:rFonts w:ascii="Times New Roman" w:hAnsi="Times New Roman"/>
          <w:b w:val="0"/>
          <w:bCs/>
        </w:rPr>
      </w:pPr>
    </w:p>
    <w:p w:rsidR="00CA6B0E" w:rsidRPr="00CA6B0E" w:rsidRDefault="00CA6B0E" w:rsidP="00CA6B0E">
      <w:pPr>
        <w:pStyle w:val="Title"/>
        <w:jc w:val="left"/>
        <w:rPr>
          <w:rFonts w:ascii="Times New Roman" w:hAnsi="Times New Roman"/>
          <w:b w:val="0"/>
          <w:bCs/>
        </w:rPr>
      </w:pPr>
      <w:r w:rsidRPr="00CA6B0E">
        <w:rPr>
          <w:rFonts w:ascii="Times New Roman" w:hAnsi="Times New Roman"/>
          <w:b w:val="0"/>
          <w:bCs/>
        </w:rPr>
        <w:t>Institute of Medicine (2003). Health professions education: A bridge to quality. Washington, DC: The National Academies Press.</w:t>
      </w:r>
    </w:p>
    <w:p w:rsidR="00CA6B0E" w:rsidRPr="00CA6B0E" w:rsidRDefault="00CA6B0E" w:rsidP="00CA6B0E">
      <w:pPr>
        <w:pStyle w:val="Title"/>
        <w:jc w:val="left"/>
        <w:rPr>
          <w:rFonts w:ascii="Times New Roman" w:hAnsi="Times New Roman"/>
          <w:b w:val="0"/>
          <w:bCs/>
        </w:rPr>
      </w:pPr>
    </w:p>
    <w:p w:rsidR="00CA6B0E" w:rsidRPr="00CA6B0E" w:rsidRDefault="00CA6B0E" w:rsidP="00CA6B0E">
      <w:pPr>
        <w:pStyle w:val="Title"/>
        <w:jc w:val="left"/>
        <w:rPr>
          <w:rFonts w:ascii="Times New Roman" w:hAnsi="Times New Roman"/>
          <w:b w:val="0"/>
          <w:bCs/>
        </w:rPr>
      </w:pPr>
      <w:r w:rsidRPr="00CA6B0E">
        <w:rPr>
          <w:rFonts w:ascii="Times New Roman" w:hAnsi="Times New Roman"/>
          <w:b w:val="0"/>
          <w:bCs/>
        </w:rPr>
        <w:t xml:space="preserve">Interprofessional Education Collaborative Expert Panel. (2011). Core competencies for interprofessional collaborative practice: Report of an expert panel. Washington, D.C.: Interprofessional Education Collaborative. </w:t>
      </w:r>
    </w:p>
    <w:p w:rsidR="00CA6B0E" w:rsidRPr="00CA6B0E" w:rsidRDefault="00CA6B0E" w:rsidP="00CA6B0E">
      <w:pPr>
        <w:pStyle w:val="Title"/>
        <w:jc w:val="left"/>
        <w:rPr>
          <w:rFonts w:ascii="Times New Roman" w:hAnsi="Times New Roman"/>
          <w:b w:val="0"/>
          <w:bCs/>
        </w:rPr>
      </w:pPr>
    </w:p>
    <w:p w:rsidR="00CA6B0E" w:rsidRPr="00CA6B0E" w:rsidRDefault="00CA6B0E" w:rsidP="00CA6B0E">
      <w:pPr>
        <w:pStyle w:val="Title"/>
        <w:jc w:val="left"/>
        <w:rPr>
          <w:rFonts w:ascii="Times New Roman" w:hAnsi="Times New Roman"/>
          <w:b w:val="0"/>
          <w:bCs/>
        </w:rPr>
      </w:pPr>
      <w:r w:rsidRPr="00CA6B0E">
        <w:rPr>
          <w:rFonts w:ascii="Times New Roman" w:hAnsi="Times New Roman"/>
          <w:b w:val="0"/>
          <w:bCs/>
        </w:rPr>
        <w:t xml:space="preserve">King, Nancy M.P., (2005) “Glossary of Basic Ethical Concepts in Health Care and Research.” In The Social Medicine Reader, 2nd Edition, edited by G. Henderson, S Estroff, L. Churchill, N. King, J Oberlander and R. Strauss, pp. 161 – 168. Durham, NC: Duke University Press. </w:t>
      </w:r>
    </w:p>
    <w:p w:rsidR="00CA6B0E" w:rsidRPr="00CA6B0E" w:rsidRDefault="00CA6B0E" w:rsidP="00CA6B0E">
      <w:pPr>
        <w:pStyle w:val="Title"/>
        <w:jc w:val="left"/>
        <w:rPr>
          <w:rFonts w:ascii="Times New Roman" w:hAnsi="Times New Roman"/>
          <w:b w:val="0"/>
          <w:bCs/>
        </w:rPr>
      </w:pPr>
    </w:p>
    <w:p w:rsidR="0029155B" w:rsidRDefault="00311C8A" w:rsidP="0029155B">
      <w:pPr>
        <w:pStyle w:val="Title"/>
        <w:rPr>
          <w:rFonts w:ascii="Times New Roman" w:hAnsi="Times New Roman"/>
          <w:b w:val="0"/>
          <w:bCs/>
        </w:rPr>
      </w:pPr>
      <w:r>
        <w:rPr>
          <w:rFonts w:ascii="Times New Roman" w:hAnsi="Times New Roman"/>
          <w:b w:val="0"/>
          <w:bCs/>
        </w:rPr>
        <w:br w:type="page"/>
      </w:r>
      <w:r w:rsidR="0029155B" w:rsidRPr="0029155B">
        <w:rPr>
          <w:rFonts w:ascii="Times New Roman" w:hAnsi="Times New Roman"/>
          <w:b w:val="0"/>
          <w:bCs/>
        </w:rPr>
        <w:lastRenderedPageBreak/>
        <w:t>WEB RESOURCES</w:t>
      </w:r>
    </w:p>
    <w:p w:rsidR="0029155B" w:rsidRPr="0029155B" w:rsidRDefault="0029155B" w:rsidP="0029155B">
      <w:pPr>
        <w:pStyle w:val="Title"/>
        <w:rPr>
          <w:rFonts w:ascii="Times New Roman" w:hAnsi="Times New Roman"/>
          <w:b w:val="0"/>
          <w:bCs/>
        </w:rPr>
      </w:pPr>
    </w:p>
    <w:p w:rsidR="00F64E6E" w:rsidRPr="00F64E6E" w:rsidRDefault="00F64E6E" w:rsidP="00F64E6E">
      <w:pPr>
        <w:pStyle w:val="Title"/>
        <w:jc w:val="left"/>
        <w:rPr>
          <w:rFonts w:ascii="Times New Roman" w:hAnsi="Times New Roman"/>
          <w:b w:val="0"/>
          <w:bCs/>
        </w:rPr>
      </w:pPr>
      <w:r w:rsidRPr="00F64E6E">
        <w:rPr>
          <w:rFonts w:ascii="Times New Roman" w:hAnsi="Times New Roman"/>
          <w:b w:val="0"/>
          <w:bCs/>
        </w:rPr>
        <w:t xml:space="preserve">Code of Ethics Online </w:t>
      </w:r>
    </w:p>
    <w:p w:rsidR="00F64E6E" w:rsidRPr="00F64E6E" w:rsidRDefault="0065003C" w:rsidP="00F64E6E">
      <w:pPr>
        <w:pStyle w:val="Title"/>
        <w:jc w:val="left"/>
        <w:rPr>
          <w:rFonts w:ascii="Times New Roman" w:hAnsi="Times New Roman"/>
          <w:b w:val="0"/>
          <w:bCs/>
        </w:rPr>
      </w:pPr>
      <w:hyperlink r:id="rId13" w:history="1">
        <w:r w:rsidR="00D46866" w:rsidRPr="00D46866">
          <w:rPr>
            <w:rStyle w:val="Hyperlink"/>
            <w:rFonts w:ascii="Times New Roman" w:hAnsi="Times New Roman"/>
            <w:szCs w:val="24"/>
          </w:rPr>
          <w:t>http://ethics.iit.edu/ecodes/ethics-area/28</w:t>
        </w:r>
      </w:hyperlink>
    </w:p>
    <w:p w:rsidR="00311C8A" w:rsidRDefault="00311C8A" w:rsidP="000821B6">
      <w:pPr>
        <w:pStyle w:val="Title"/>
        <w:ind w:left="720"/>
        <w:jc w:val="left"/>
        <w:rPr>
          <w:rFonts w:ascii="Times New Roman" w:hAnsi="Times New Roman"/>
          <w:b w:val="0"/>
          <w:bCs/>
        </w:rPr>
      </w:pPr>
    </w:p>
    <w:p w:rsidR="00F64E6E" w:rsidRPr="00CA2B40" w:rsidRDefault="00F64E6E" w:rsidP="000821B6">
      <w:pPr>
        <w:pStyle w:val="Title"/>
        <w:ind w:left="720"/>
        <w:jc w:val="left"/>
        <w:rPr>
          <w:rFonts w:ascii="Times New Roman" w:hAnsi="Times New Roman"/>
          <w:b w:val="0"/>
          <w:bCs/>
        </w:rPr>
      </w:pPr>
      <w:r w:rsidRPr="00F64E6E">
        <w:rPr>
          <w:rFonts w:ascii="Times New Roman" w:hAnsi="Times New Roman"/>
          <w:b w:val="0"/>
          <w:bCs/>
        </w:rPr>
        <w:t xml:space="preserve">This website is a repository for many professional codes of ethics in health and human services professions. Students and faculty will certainly want a copy of their discipline-specific </w:t>
      </w:r>
      <w:r w:rsidRPr="00CA2B40">
        <w:rPr>
          <w:rFonts w:ascii="Times New Roman" w:hAnsi="Times New Roman"/>
          <w:b w:val="0"/>
          <w:bCs/>
        </w:rPr>
        <w:t>professional code of ethics as they guide practice, not only in the extreme circumstances that we encounter, but also to inform the everyday decisions that characterize our work with patients, clients, families, and communities.</w:t>
      </w:r>
    </w:p>
    <w:p w:rsidR="00F64E6E" w:rsidRPr="00CA2B40" w:rsidRDefault="00F64E6E" w:rsidP="00F64E6E">
      <w:pPr>
        <w:pStyle w:val="Title"/>
        <w:jc w:val="left"/>
        <w:rPr>
          <w:rFonts w:ascii="Times New Roman" w:hAnsi="Times New Roman"/>
          <w:b w:val="0"/>
          <w:bCs/>
        </w:rPr>
      </w:pPr>
    </w:p>
    <w:p w:rsidR="00F64E6E" w:rsidRPr="00CA2B40" w:rsidRDefault="00F64E6E" w:rsidP="00F64E6E">
      <w:pPr>
        <w:pStyle w:val="Title"/>
        <w:jc w:val="left"/>
        <w:rPr>
          <w:rFonts w:ascii="Times New Roman" w:hAnsi="Times New Roman"/>
          <w:b w:val="0"/>
          <w:bCs/>
        </w:rPr>
      </w:pPr>
      <w:r w:rsidRPr="00CA2B40">
        <w:rPr>
          <w:rFonts w:ascii="Times New Roman" w:hAnsi="Times New Roman"/>
          <w:b w:val="0"/>
          <w:bCs/>
        </w:rPr>
        <w:t>Interprofessional practice: harness the power of healthcare teams. Retrieved from http://www.youtube.com/watch?v=iLwFrMYttz4</w:t>
      </w:r>
    </w:p>
    <w:p w:rsidR="00F64E6E" w:rsidRPr="00CA2B40" w:rsidRDefault="00F64E6E" w:rsidP="00F64E6E">
      <w:pPr>
        <w:pStyle w:val="Title"/>
        <w:jc w:val="left"/>
        <w:rPr>
          <w:rFonts w:ascii="Times New Roman" w:hAnsi="Times New Roman"/>
          <w:b w:val="0"/>
          <w:bCs/>
        </w:rPr>
      </w:pPr>
    </w:p>
    <w:p w:rsidR="00F64E6E" w:rsidRPr="00CA2B40" w:rsidRDefault="00F64E6E" w:rsidP="000821B6">
      <w:pPr>
        <w:pStyle w:val="Title"/>
        <w:ind w:left="720"/>
        <w:jc w:val="left"/>
        <w:rPr>
          <w:rFonts w:ascii="Times New Roman" w:hAnsi="Times New Roman"/>
          <w:b w:val="0"/>
          <w:bCs/>
        </w:rPr>
      </w:pPr>
      <w:r w:rsidRPr="00CA2B40">
        <w:rPr>
          <w:rFonts w:ascii="Times New Roman" w:hAnsi="Times New Roman"/>
          <w:b w:val="0"/>
          <w:bCs/>
        </w:rPr>
        <w:t xml:space="preserve">This YouTube Video from The University of Queensland in Australia describes and discusses the roles of health and human service professionals in interprofessional practice teams. You may be able to click it and access the YouTube video directly but you may need to copy the URL for viewing. </w:t>
      </w:r>
    </w:p>
    <w:p w:rsidR="00F64E6E" w:rsidRPr="00CA2B40" w:rsidRDefault="00F64E6E" w:rsidP="000821B6">
      <w:pPr>
        <w:pStyle w:val="Title"/>
        <w:ind w:left="720"/>
        <w:jc w:val="left"/>
        <w:rPr>
          <w:rFonts w:ascii="Times New Roman" w:hAnsi="Times New Roman"/>
          <w:b w:val="0"/>
          <w:bCs/>
        </w:rPr>
      </w:pPr>
    </w:p>
    <w:p w:rsidR="00F64E6E" w:rsidRPr="00CA2B40" w:rsidRDefault="00F64E6E" w:rsidP="00F64E6E">
      <w:pPr>
        <w:pStyle w:val="Title"/>
        <w:jc w:val="left"/>
        <w:rPr>
          <w:rFonts w:ascii="Times New Roman" w:hAnsi="Times New Roman"/>
          <w:b w:val="0"/>
          <w:bCs/>
        </w:rPr>
      </w:pPr>
      <w:r w:rsidRPr="00CA2B40">
        <w:rPr>
          <w:rFonts w:ascii="Times New Roman" w:hAnsi="Times New Roman"/>
          <w:b w:val="0"/>
          <w:bCs/>
        </w:rPr>
        <w:t xml:space="preserve">Interprofessional Teamwork. (2010). Retrieved from http://www.youtube.com/watch?v=Fh7tIr4Tl1o&amp;feature=related </w:t>
      </w:r>
    </w:p>
    <w:p w:rsidR="00F64E6E" w:rsidRPr="00CA2B40" w:rsidRDefault="00F64E6E" w:rsidP="00F64E6E">
      <w:pPr>
        <w:pStyle w:val="Title"/>
        <w:jc w:val="left"/>
        <w:rPr>
          <w:rFonts w:ascii="Times New Roman" w:hAnsi="Times New Roman"/>
          <w:b w:val="0"/>
          <w:bCs/>
        </w:rPr>
      </w:pPr>
    </w:p>
    <w:p w:rsidR="00F64E6E" w:rsidRPr="00CA2B40" w:rsidRDefault="00F64E6E" w:rsidP="000821B6">
      <w:pPr>
        <w:pStyle w:val="Title"/>
        <w:ind w:left="720"/>
        <w:jc w:val="left"/>
        <w:rPr>
          <w:rFonts w:ascii="Times New Roman" w:hAnsi="Times New Roman"/>
          <w:b w:val="0"/>
          <w:bCs/>
        </w:rPr>
      </w:pPr>
      <w:r w:rsidRPr="00CA2B40">
        <w:rPr>
          <w:rFonts w:ascii="Times New Roman" w:hAnsi="Times New Roman"/>
          <w:b w:val="0"/>
          <w:bCs/>
        </w:rPr>
        <w:t xml:space="preserve">This 18.5 minute YouTube Video was developed in 2010 by University of Leicester, University of Northhampton, De MontFort University and Leicestershire, Northamptonshire and Rutland Workforce Development Confederation.  It describes interprofessional roles and responsibilities and highlights examples from different settings that demonstrate the potential for optimizing health outcomes for individuals, families and communities. </w:t>
      </w:r>
    </w:p>
    <w:p w:rsidR="00F64E6E" w:rsidRPr="00CA2B40" w:rsidRDefault="00F64E6E" w:rsidP="00F64E6E">
      <w:pPr>
        <w:pStyle w:val="Title"/>
        <w:jc w:val="left"/>
        <w:rPr>
          <w:rFonts w:ascii="Times New Roman" w:hAnsi="Times New Roman"/>
          <w:b w:val="0"/>
          <w:bCs/>
        </w:rPr>
      </w:pPr>
    </w:p>
    <w:p w:rsidR="00F64E6E" w:rsidRPr="00CA2B40" w:rsidRDefault="00F64E6E" w:rsidP="00F64E6E">
      <w:pPr>
        <w:pStyle w:val="Title"/>
        <w:jc w:val="left"/>
        <w:rPr>
          <w:rFonts w:ascii="Times New Roman" w:hAnsi="Times New Roman"/>
          <w:b w:val="0"/>
          <w:bCs/>
        </w:rPr>
      </w:pPr>
      <w:r w:rsidRPr="00CA2B40">
        <w:rPr>
          <w:rFonts w:ascii="Times New Roman" w:hAnsi="Times New Roman"/>
          <w:b w:val="0"/>
          <w:bCs/>
        </w:rPr>
        <w:t>World Health Organization (2010). Framework for action on interprofessional education and collaborative practice. Geneva: WHO Press. Retrieved from: http://www.who.int/hrh/resources/framework_action/en/</w:t>
      </w:r>
    </w:p>
    <w:p w:rsidR="00AF0B75" w:rsidRPr="003F6901" w:rsidRDefault="005C7E63" w:rsidP="003F6901">
      <w:pPr>
        <w:pStyle w:val="Title"/>
        <w:rPr>
          <w:rFonts w:ascii="Times New Roman" w:hAnsi="Times New Roman"/>
          <w:b w:val="0"/>
          <w:szCs w:val="24"/>
        </w:rPr>
      </w:pPr>
      <w:r>
        <w:br w:type="page"/>
      </w:r>
      <w:r w:rsidRPr="003F6901">
        <w:rPr>
          <w:rFonts w:ascii="Times New Roman" w:hAnsi="Times New Roman"/>
          <w:b w:val="0"/>
          <w:szCs w:val="24"/>
        </w:rPr>
        <w:lastRenderedPageBreak/>
        <w:t>Appendix B</w:t>
      </w:r>
    </w:p>
    <w:p w:rsidR="005C7E63" w:rsidRDefault="005C7E63" w:rsidP="00F64E6E">
      <w:pPr>
        <w:pStyle w:val="Title"/>
        <w:jc w:val="left"/>
      </w:pPr>
    </w:p>
    <w:p w:rsidR="005C7E63" w:rsidRDefault="005C7E63" w:rsidP="00F64E6E">
      <w:pPr>
        <w:pStyle w:val="Title"/>
        <w:jc w:val="left"/>
      </w:pPr>
    </w:p>
    <w:p w:rsidR="003F6901" w:rsidRDefault="003F6901" w:rsidP="003F6901">
      <w:pPr>
        <w:ind w:left="720"/>
        <w:jc w:val="center"/>
      </w:pPr>
      <w:r w:rsidRPr="00C31F18">
        <w:t xml:space="preserve">Interprofessional Introduction </w:t>
      </w:r>
      <w:r>
        <w:t>Student</w:t>
      </w:r>
      <w:r w:rsidRPr="00C31F18">
        <w:t xml:space="preserve"> Handout</w:t>
      </w:r>
    </w:p>
    <w:p w:rsidR="003F6901" w:rsidRDefault="003F6901" w:rsidP="003F6901">
      <w:pPr>
        <w:ind w:left="720"/>
        <w:jc w:val="center"/>
      </w:pPr>
    </w:p>
    <w:p w:rsidR="003F6901" w:rsidRDefault="003F6901" w:rsidP="003F6901">
      <w:pPr>
        <w:ind w:left="720"/>
        <w:jc w:val="center"/>
      </w:pPr>
      <w:r>
        <w:t>Interprofessional Ethics Grid Student Handout</w:t>
      </w:r>
    </w:p>
    <w:p w:rsidR="003F6901" w:rsidRDefault="003F6901" w:rsidP="003F6901">
      <w:pPr>
        <w:ind w:left="720"/>
        <w:jc w:val="center"/>
      </w:pPr>
    </w:p>
    <w:p w:rsidR="003F6901" w:rsidRDefault="003F6901" w:rsidP="003F6901">
      <w:pPr>
        <w:ind w:left="720"/>
        <w:jc w:val="center"/>
      </w:pPr>
      <w:r>
        <w:t>Student got ethics? Evaluation Form</w:t>
      </w:r>
    </w:p>
    <w:p w:rsidR="005C7E63" w:rsidRPr="002F3FDC" w:rsidRDefault="005C7E63" w:rsidP="005C7E63">
      <w:pPr>
        <w:pBdr>
          <w:top w:val="single" w:sz="4" w:space="1" w:color="auto"/>
          <w:left w:val="single" w:sz="4" w:space="4" w:color="auto"/>
          <w:bottom w:val="single" w:sz="4" w:space="1" w:color="auto"/>
          <w:right w:val="single" w:sz="4" w:space="4" w:color="auto"/>
        </w:pBdr>
        <w:jc w:val="center"/>
        <w:rPr>
          <w:b/>
        </w:rPr>
      </w:pPr>
      <w:r>
        <w:br w:type="page"/>
      </w:r>
      <w:r w:rsidRPr="002F3FDC">
        <w:rPr>
          <w:b/>
        </w:rPr>
        <w:lastRenderedPageBreak/>
        <w:t>got ethics?</w:t>
      </w:r>
    </w:p>
    <w:p w:rsidR="005C7E63" w:rsidRPr="002F3FDC" w:rsidRDefault="005C7E63" w:rsidP="005C7E63">
      <w:pPr>
        <w:pBdr>
          <w:top w:val="single" w:sz="4" w:space="1" w:color="auto"/>
          <w:left w:val="single" w:sz="4" w:space="4" w:color="auto"/>
          <w:bottom w:val="single" w:sz="4" w:space="1" w:color="auto"/>
          <w:right w:val="single" w:sz="4" w:space="4" w:color="auto"/>
        </w:pBdr>
        <w:jc w:val="center"/>
        <w:rPr>
          <w:b/>
        </w:rPr>
      </w:pPr>
      <w:r w:rsidRPr="002F3FDC">
        <w:rPr>
          <w:b/>
        </w:rPr>
        <w:t>Exploring the value of interprofessional collaboration through a comparison of discipline-specific codes of ethics</w:t>
      </w:r>
    </w:p>
    <w:p w:rsidR="005C7E63" w:rsidRPr="002F3FDC" w:rsidRDefault="005C7E63" w:rsidP="005C7E63">
      <w:pPr>
        <w:pBdr>
          <w:top w:val="single" w:sz="4" w:space="1" w:color="auto"/>
          <w:left w:val="single" w:sz="4" w:space="4" w:color="auto"/>
          <w:bottom w:val="single" w:sz="4" w:space="1" w:color="auto"/>
          <w:right w:val="single" w:sz="4" w:space="4" w:color="auto"/>
        </w:pBdr>
        <w:jc w:val="center"/>
        <w:rPr>
          <w:b/>
        </w:rPr>
      </w:pPr>
    </w:p>
    <w:p w:rsidR="005C7E63" w:rsidRPr="002F3FDC" w:rsidRDefault="005C7E63" w:rsidP="005C7E63">
      <w:pPr>
        <w:pBdr>
          <w:top w:val="single" w:sz="4" w:space="1" w:color="auto"/>
          <w:left w:val="single" w:sz="4" w:space="4" w:color="auto"/>
          <w:bottom w:val="single" w:sz="4" w:space="1" w:color="auto"/>
          <w:right w:val="single" w:sz="4" w:space="4" w:color="auto"/>
        </w:pBdr>
        <w:jc w:val="center"/>
        <w:rPr>
          <w:b/>
        </w:rPr>
      </w:pPr>
      <w:r w:rsidRPr="002F3FDC">
        <w:rPr>
          <w:b/>
        </w:rPr>
        <w:t>The Interprofessional Introduction Student Handout</w:t>
      </w:r>
    </w:p>
    <w:p w:rsidR="005C7E63" w:rsidRDefault="005C7E63" w:rsidP="005C7E63"/>
    <w:p w:rsidR="005C7E63" w:rsidRDefault="005C7E63" w:rsidP="005C7E63"/>
    <w:p w:rsidR="005C7E63" w:rsidRDefault="005C7E63" w:rsidP="005C7E63">
      <w:r>
        <w:t>Welcome to got ethics?</w:t>
      </w:r>
    </w:p>
    <w:p w:rsidR="005C7E63" w:rsidRDefault="005C7E63" w:rsidP="005C7E63"/>
    <w:p w:rsidR="005C7E63" w:rsidRDefault="005C7E63" w:rsidP="005C7E63">
      <w:r>
        <w:t xml:space="preserve">Interprofessional collaboration is an approach that “values the ability of professionals to work with colleagues of other professions in a climate of mutual respect and shared values and to respect the unique cultures, values, roles/responsibilities, and expertise of other health professions” (Interprofessional Education Collaborative, 2011).  </w:t>
      </w:r>
    </w:p>
    <w:p w:rsidR="005C7E63" w:rsidRDefault="005C7E63" w:rsidP="005C7E63"/>
    <w:p w:rsidR="005C7E63" w:rsidRDefault="005C7E63" w:rsidP="005C7E63">
      <w:r>
        <w:t xml:space="preserve">You have the opportunity to: </w:t>
      </w:r>
    </w:p>
    <w:p w:rsidR="005C7E63" w:rsidRDefault="005C7E63" w:rsidP="005C7E63">
      <w:r>
        <w:t>•</w:t>
      </w:r>
      <w:r>
        <w:tab/>
        <w:t>Engage in respectful discussion with other health and human service students from the same and different disciplines.</w:t>
      </w:r>
    </w:p>
    <w:p w:rsidR="005C7E63" w:rsidRDefault="005C7E63" w:rsidP="005C7E63">
      <w:r>
        <w:t>•</w:t>
      </w:r>
      <w:r>
        <w:tab/>
        <w:t xml:space="preserve">Develop an understanding of commonalities and differences in the scope of practice and service delivery setting across their own and other health and human services professions. </w:t>
      </w:r>
    </w:p>
    <w:p w:rsidR="005C7E63" w:rsidRDefault="005C7E63" w:rsidP="005C7E63"/>
    <w:p w:rsidR="005C7E63" w:rsidRPr="00A82E8C" w:rsidRDefault="005C7E63" w:rsidP="005C7E63">
      <w:pPr>
        <w:rPr>
          <w:b/>
        </w:rPr>
      </w:pPr>
      <w:r w:rsidRPr="00A82E8C">
        <w:rPr>
          <w:b/>
        </w:rPr>
        <w:t>Getting to know you and me!</w:t>
      </w:r>
    </w:p>
    <w:p w:rsidR="005C7E63" w:rsidRDefault="005C7E63" w:rsidP="005C7E63">
      <w:r>
        <w:t>Introduce yourself to your small group.  Listen and note similarities and differences in your roles and practice settings. Please share the following.</w:t>
      </w:r>
    </w:p>
    <w:p w:rsidR="005C7E63" w:rsidRDefault="005C7E63" w:rsidP="005C7E63"/>
    <w:p w:rsidR="005C7E63" w:rsidRDefault="005C7E63" w:rsidP="005C7E63">
      <w:r>
        <w:t>1.</w:t>
      </w:r>
      <w:r>
        <w:tab/>
        <w:t>Your name</w:t>
      </w:r>
    </w:p>
    <w:p w:rsidR="005C7E63" w:rsidRDefault="005C7E63" w:rsidP="005C7E63">
      <w:r>
        <w:t>2.</w:t>
      </w:r>
      <w:r>
        <w:tab/>
        <w:t>Major field of study and/or practica setting</w:t>
      </w:r>
    </w:p>
    <w:p w:rsidR="005C7E63" w:rsidRDefault="005C7E63" w:rsidP="005C7E63">
      <w:r>
        <w:t>3.</w:t>
      </w:r>
      <w:r>
        <w:tab/>
        <w:t xml:space="preserve">A person, event or situation that influenced career choice </w:t>
      </w:r>
    </w:p>
    <w:p w:rsidR="005C7E63" w:rsidRDefault="005C7E63" w:rsidP="005C7E63">
      <w:r>
        <w:t>4.</w:t>
      </w:r>
      <w:r>
        <w:tab/>
        <w:t xml:space="preserve">A personal value or characteristic that you believe helps you be well suited to your career </w:t>
      </w:r>
    </w:p>
    <w:p w:rsidR="005C7E63" w:rsidRDefault="005C7E63" w:rsidP="005C7E63">
      <w:r>
        <w:t>5.</w:t>
      </w:r>
      <w:r>
        <w:tab/>
        <w:t>An interprofessional experience that illustrates why you value IPC</w:t>
      </w:r>
    </w:p>
    <w:p w:rsidR="005C7E63" w:rsidRDefault="005C7E63" w:rsidP="005C7E63">
      <w:r>
        <w:t xml:space="preserve">6. </w:t>
      </w:r>
      <w:r>
        <w:tab/>
        <w:t>A surprising fact about you</w:t>
      </w:r>
    </w:p>
    <w:p w:rsidR="005C7E63" w:rsidRDefault="005C7E63" w:rsidP="005C7E63"/>
    <w:p w:rsidR="005C7E63" w:rsidRPr="002604F9" w:rsidRDefault="005C7E63" w:rsidP="005C7E63"/>
    <w:p w:rsidR="003F6901" w:rsidRDefault="003F6901" w:rsidP="003F6901"/>
    <w:p w:rsidR="003F6901" w:rsidRDefault="003F6901" w:rsidP="003F6901"/>
    <w:p w:rsidR="003F6901" w:rsidRDefault="003F6901" w:rsidP="003F6901"/>
    <w:p w:rsidR="003F6901" w:rsidRDefault="003F6901" w:rsidP="003F6901"/>
    <w:p w:rsidR="003F6901" w:rsidRDefault="003F6901" w:rsidP="003F6901"/>
    <w:p w:rsidR="003F6901" w:rsidRDefault="003F6901" w:rsidP="003F6901"/>
    <w:p w:rsidR="003F6901" w:rsidRDefault="003F6901" w:rsidP="003F6901"/>
    <w:p w:rsidR="003F6901" w:rsidRDefault="003F6901" w:rsidP="003F6901"/>
    <w:p w:rsidR="003F6901" w:rsidRDefault="003F6901" w:rsidP="003F6901"/>
    <w:p w:rsidR="003F6901" w:rsidRDefault="003F6901" w:rsidP="003F6901"/>
    <w:p w:rsidR="003F6901" w:rsidRDefault="003F6901" w:rsidP="003F6901"/>
    <w:p w:rsidR="003F6901" w:rsidRDefault="003F6901" w:rsidP="003F6901"/>
    <w:p w:rsidR="003F6901" w:rsidRDefault="003F6901" w:rsidP="003F6901"/>
    <w:p w:rsidR="003F6901" w:rsidRDefault="003F6901" w:rsidP="003F6901"/>
    <w:p w:rsidR="003F6901" w:rsidRDefault="003F6901" w:rsidP="003F6901"/>
    <w:p w:rsidR="003F6901" w:rsidRDefault="003F6901" w:rsidP="003F6901"/>
    <w:p w:rsidR="003F6901" w:rsidRPr="00071A6E" w:rsidRDefault="003F6901" w:rsidP="003F6901">
      <w:pPr>
        <w:pBdr>
          <w:top w:val="single" w:sz="4" w:space="1" w:color="auto"/>
          <w:left w:val="single" w:sz="4" w:space="4" w:color="auto"/>
          <w:bottom w:val="single" w:sz="4" w:space="1" w:color="auto"/>
          <w:right w:val="single" w:sz="4" w:space="4" w:color="auto"/>
        </w:pBdr>
        <w:jc w:val="center"/>
        <w:rPr>
          <w:b/>
        </w:rPr>
      </w:pPr>
      <w:r w:rsidRPr="00071A6E">
        <w:rPr>
          <w:b/>
        </w:rPr>
        <w:lastRenderedPageBreak/>
        <w:t>got ethics?</w:t>
      </w:r>
    </w:p>
    <w:p w:rsidR="003F6901" w:rsidRPr="00071A6E" w:rsidRDefault="003F6901" w:rsidP="003F6901">
      <w:pPr>
        <w:pBdr>
          <w:top w:val="single" w:sz="4" w:space="1" w:color="auto"/>
          <w:left w:val="single" w:sz="4" w:space="4" w:color="auto"/>
          <w:bottom w:val="single" w:sz="4" w:space="1" w:color="auto"/>
          <w:right w:val="single" w:sz="4" w:space="4" w:color="auto"/>
        </w:pBdr>
        <w:jc w:val="center"/>
        <w:rPr>
          <w:b/>
        </w:rPr>
      </w:pPr>
      <w:r w:rsidRPr="00071A6E">
        <w:rPr>
          <w:b/>
        </w:rPr>
        <w:t>Exploring the value of interprofessional collaboration through a comparison of discipline-specific codes of ethics</w:t>
      </w:r>
    </w:p>
    <w:p w:rsidR="003F6901" w:rsidRPr="00071A6E" w:rsidRDefault="003F6901" w:rsidP="003F6901">
      <w:pPr>
        <w:pBdr>
          <w:top w:val="single" w:sz="4" w:space="1" w:color="auto"/>
          <w:left w:val="single" w:sz="4" w:space="4" w:color="auto"/>
          <w:bottom w:val="single" w:sz="4" w:space="1" w:color="auto"/>
          <w:right w:val="single" w:sz="4" w:space="4" w:color="auto"/>
        </w:pBdr>
        <w:jc w:val="center"/>
        <w:rPr>
          <w:b/>
        </w:rPr>
      </w:pPr>
    </w:p>
    <w:p w:rsidR="003F6901" w:rsidRPr="00071A6E" w:rsidRDefault="003F6901" w:rsidP="003F6901">
      <w:pPr>
        <w:pBdr>
          <w:top w:val="single" w:sz="4" w:space="1" w:color="auto"/>
          <w:left w:val="single" w:sz="4" w:space="4" w:color="auto"/>
          <w:bottom w:val="single" w:sz="4" w:space="1" w:color="auto"/>
          <w:right w:val="single" w:sz="4" w:space="4" w:color="auto"/>
        </w:pBdr>
        <w:jc w:val="center"/>
        <w:rPr>
          <w:b/>
        </w:rPr>
      </w:pPr>
      <w:r w:rsidRPr="00071A6E">
        <w:rPr>
          <w:b/>
        </w:rPr>
        <w:t>The Interprofessional Ethics Grid Student Handout</w:t>
      </w:r>
    </w:p>
    <w:p w:rsidR="003F6901" w:rsidRDefault="003F6901" w:rsidP="003F6901"/>
    <w:p w:rsidR="003F6901" w:rsidRDefault="003F6901" w:rsidP="003F6901">
      <w:r>
        <w:t>Directions: Complete the required readings for the session prior to doing this handout.  Fill-in the first column of the grid by consulting your discipline-specific code of ethics.  Bring the grid with the first column filled in and a copy of your professional code of ethics to the session.</w:t>
      </w:r>
    </w:p>
    <w:p w:rsidR="003F6901" w:rsidRDefault="003F6901" w:rsidP="003F6901"/>
    <w:p w:rsidR="003F6901" w:rsidRPr="0031697D" w:rsidRDefault="003F6901" w:rsidP="003F6901">
      <w:r>
        <w:t>In class, share your responses with your small group.  Select one of the disciplines represented to directly compare and fill in the second column.</w:t>
      </w:r>
    </w:p>
    <w:p w:rsidR="003F6901" w:rsidRPr="0031697D" w:rsidRDefault="003F6901" w:rsidP="003F6901"/>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76"/>
        <w:gridCol w:w="5076"/>
      </w:tblGrid>
      <w:tr w:rsidR="003F6901" w:rsidTr="00FD38E9">
        <w:tc>
          <w:tcPr>
            <w:tcW w:w="10152" w:type="dxa"/>
            <w:gridSpan w:val="2"/>
            <w:shd w:val="clear" w:color="auto" w:fill="auto"/>
          </w:tcPr>
          <w:p w:rsidR="003F6901" w:rsidRDefault="003F6901" w:rsidP="00FD38E9"/>
          <w:p w:rsidR="003F6901" w:rsidRDefault="003F6901" w:rsidP="00FD38E9">
            <w:r w:rsidRPr="00071A6E">
              <w:t>What are the key principles or concepts of each code of ethics?</w:t>
            </w:r>
          </w:p>
          <w:p w:rsidR="003F6901" w:rsidRPr="00071A6E" w:rsidRDefault="003F6901" w:rsidP="00FD38E9"/>
        </w:tc>
      </w:tr>
      <w:tr w:rsidR="003F6901" w:rsidTr="00FD38E9">
        <w:tc>
          <w:tcPr>
            <w:tcW w:w="5076" w:type="dxa"/>
            <w:shd w:val="clear" w:color="auto" w:fill="auto"/>
          </w:tcPr>
          <w:p w:rsidR="003F6901" w:rsidRDefault="003F6901" w:rsidP="00FD38E9">
            <w:r w:rsidRPr="00071A6E">
              <w:t>Your Professional Code of Ethics</w:t>
            </w:r>
          </w:p>
          <w:p w:rsidR="003F6901" w:rsidRDefault="003F6901" w:rsidP="00FD38E9">
            <w:r>
              <w:t>(Completed prior to</w:t>
            </w:r>
            <w:r w:rsidRPr="00071A6E">
              <w:t xml:space="preserve"> class</w:t>
            </w:r>
            <w:r>
              <w:t xml:space="preserve"> session</w:t>
            </w:r>
            <w:r w:rsidRPr="00071A6E">
              <w:t>)</w:t>
            </w:r>
          </w:p>
        </w:tc>
        <w:tc>
          <w:tcPr>
            <w:tcW w:w="5076" w:type="dxa"/>
            <w:shd w:val="clear" w:color="auto" w:fill="auto"/>
          </w:tcPr>
          <w:p w:rsidR="003F6901" w:rsidRDefault="003F6901" w:rsidP="00FD38E9">
            <w:r w:rsidRPr="00071A6E">
              <w:t xml:space="preserve">Another Professional Code of Ethics </w:t>
            </w:r>
          </w:p>
          <w:p w:rsidR="003F6901" w:rsidRDefault="003F6901" w:rsidP="00FD38E9">
            <w:r>
              <w:t>(C</w:t>
            </w:r>
            <w:r w:rsidRPr="00071A6E">
              <w:t>ompleted in class</w:t>
            </w:r>
            <w:r>
              <w:t xml:space="preserve"> session with team members.</w:t>
            </w:r>
            <w:r w:rsidRPr="00071A6E">
              <w:t>)</w:t>
            </w:r>
          </w:p>
        </w:tc>
      </w:tr>
      <w:tr w:rsidR="003F6901" w:rsidTr="00FD38E9">
        <w:tc>
          <w:tcPr>
            <w:tcW w:w="5076" w:type="dxa"/>
            <w:shd w:val="clear" w:color="auto" w:fill="auto"/>
          </w:tcPr>
          <w:p w:rsidR="003F6901" w:rsidRPr="00071A6E" w:rsidRDefault="003F6901" w:rsidP="00FD38E9"/>
        </w:tc>
        <w:tc>
          <w:tcPr>
            <w:tcW w:w="5076" w:type="dxa"/>
            <w:shd w:val="clear" w:color="auto" w:fill="auto"/>
          </w:tcPr>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Pr="00071A6E" w:rsidRDefault="003F6901" w:rsidP="00FD38E9"/>
        </w:tc>
      </w:tr>
      <w:tr w:rsidR="003F6901" w:rsidTr="00FD38E9">
        <w:tc>
          <w:tcPr>
            <w:tcW w:w="10152" w:type="dxa"/>
            <w:gridSpan w:val="2"/>
            <w:shd w:val="clear" w:color="auto" w:fill="auto"/>
          </w:tcPr>
          <w:p w:rsidR="003F6901" w:rsidRDefault="003F6901" w:rsidP="00FD38E9"/>
          <w:p w:rsidR="003F6901" w:rsidRDefault="003F6901" w:rsidP="00FD38E9">
            <w:r w:rsidRPr="00071A6E">
              <w:t>What is the primary duty to the patient, client, family or community?</w:t>
            </w:r>
          </w:p>
          <w:p w:rsidR="003F6901" w:rsidRDefault="003F6901" w:rsidP="00FD38E9"/>
        </w:tc>
      </w:tr>
      <w:tr w:rsidR="003F6901" w:rsidTr="00FD38E9">
        <w:tc>
          <w:tcPr>
            <w:tcW w:w="5076" w:type="dxa"/>
            <w:shd w:val="clear" w:color="auto" w:fill="auto"/>
          </w:tcPr>
          <w:p w:rsidR="003F6901" w:rsidRDefault="003F6901" w:rsidP="00FD38E9">
            <w:r>
              <w:t>Your Professional Code of Ethics</w:t>
            </w:r>
          </w:p>
          <w:p w:rsidR="003F6901" w:rsidRPr="00071A6E" w:rsidRDefault="003F6901" w:rsidP="00FD38E9">
            <w:r>
              <w:t>(Completed prior to class session)</w:t>
            </w:r>
            <w:r>
              <w:tab/>
            </w:r>
          </w:p>
          <w:p w:rsidR="003F6901" w:rsidRPr="00071A6E" w:rsidRDefault="003F6901" w:rsidP="00FD38E9"/>
        </w:tc>
        <w:tc>
          <w:tcPr>
            <w:tcW w:w="5076" w:type="dxa"/>
            <w:shd w:val="clear" w:color="auto" w:fill="auto"/>
          </w:tcPr>
          <w:p w:rsidR="003F6901" w:rsidRDefault="003F6901" w:rsidP="00FD38E9">
            <w:r>
              <w:t xml:space="preserve">Another Professional Code of Ethics </w:t>
            </w:r>
          </w:p>
          <w:p w:rsidR="003F6901" w:rsidRDefault="003F6901" w:rsidP="00FD38E9">
            <w:r>
              <w:t>(Completed in class session with team members)</w:t>
            </w:r>
          </w:p>
        </w:tc>
      </w:tr>
      <w:tr w:rsidR="003F6901" w:rsidTr="00FD38E9">
        <w:tc>
          <w:tcPr>
            <w:tcW w:w="5076" w:type="dxa"/>
            <w:shd w:val="clear" w:color="auto" w:fill="auto"/>
          </w:tcPr>
          <w:p w:rsidR="003F6901" w:rsidRDefault="003F6901" w:rsidP="00FD38E9"/>
        </w:tc>
        <w:tc>
          <w:tcPr>
            <w:tcW w:w="5076" w:type="dxa"/>
            <w:shd w:val="clear" w:color="auto" w:fill="auto"/>
          </w:tcPr>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tc>
      </w:tr>
      <w:tr w:rsidR="003F6901" w:rsidTr="00FD38E9">
        <w:tc>
          <w:tcPr>
            <w:tcW w:w="10152" w:type="dxa"/>
            <w:gridSpan w:val="2"/>
            <w:shd w:val="clear" w:color="auto" w:fill="auto"/>
          </w:tcPr>
          <w:p w:rsidR="003F6901" w:rsidRDefault="003F6901" w:rsidP="00FD38E9"/>
          <w:p w:rsidR="003F6901" w:rsidRDefault="003F6901" w:rsidP="00FD38E9">
            <w:r w:rsidRPr="00071A6E">
              <w:t>How does the code of ethics address collaboration?</w:t>
            </w:r>
          </w:p>
          <w:p w:rsidR="003F6901" w:rsidRDefault="003F6901" w:rsidP="00FD38E9"/>
        </w:tc>
      </w:tr>
      <w:tr w:rsidR="003F6901" w:rsidTr="00FD38E9">
        <w:tc>
          <w:tcPr>
            <w:tcW w:w="5076" w:type="dxa"/>
            <w:shd w:val="clear" w:color="auto" w:fill="auto"/>
          </w:tcPr>
          <w:p w:rsidR="003F6901" w:rsidRDefault="003F6901" w:rsidP="00FD38E9">
            <w:r>
              <w:t>Your Professional Code of Ethics</w:t>
            </w:r>
          </w:p>
          <w:p w:rsidR="003F6901" w:rsidRDefault="003F6901" w:rsidP="00FD38E9">
            <w:r>
              <w:t>(Completed prior to class session)</w:t>
            </w:r>
          </w:p>
        </w:tc>
        <w:tc>
          <w:tcPr>
            <w:tcW w:w="5076" w:type="dxa"/>
            <w:shd w:val="clear" w:color="auto" w:fill="auto"/>
          </w:tcPr>
          <w:p w:rsidR="003F6901" w:rsidRDefault="003F6901" w:rsidP="00FD38E9">
            <w:r>
              <w:t xml:space="preserve">Another Professional Code of Ethics </w:t>
            </w:r>
          </w:p>
          <w:p w:rsidR="003F6901" w:rsidRDefault="003F6901" w:rsidP="00FD38E9">
            <w:r>
              <w:t>(Completed in class session with team members)</w:t>
            </w:r>
          </w:p>
        </w:tc>
      </w:tr>
      <w:tr w:rsidR="003F6901" w:rsidTr="00FD38E9">
        <w:tc>
          <w:tcPr>
            <w:tcW w:w="5076" w:type="dxa"/>
            <w:shd w:val="clear" w:color="auto" w:fill="auto"/>
          </w:tcPr>
          <w:p w:rsidR="003F6901" w:rsidRDefault="003F6901" w:rsidP="00FD38E9"/>
        </w:tc>
        <w:tc>
          <w:tcPr>
            <w:tcW w:w="5076" w:type="dxa"/>
            <w:shd w:val="clear" w:color="auto" w:fill="auto"/>
          </w:tcPr>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tc>
      </w:tr>
      <w:tr w:rsidR="003F6901" w:rsidTr="00FD38E9">
        <w:tc>
          <w:tcPr>
            <w:tcW w:w="10152" w:type="dxa"/>
            <w:gridSpan w:val="2"/>
            <w:shd w:val="clear" w:color="auto" w:fill="auto"/>
          </w:tcPr>
          <w:p w:rsidR="003F6901" w:rsidRDefault="003F6901" w:rsidP="00FD38E9"/>
          <w:p w:rsidR="003F6901" w:rsidRDefault="003F6901" w:rsidP="00FD38E9">
            <w:r>
              <w:t>How does the code address social justice?  Culture/diversity? Autonomy?</w:t>
            </w:r>
          </w:p>
          <w:p w:rsidR="003F6901" w:rsidRDefault="003F6901" w:rsidP="00FD38E9"/>
        </w:tc>
      </w:tr>
      <w:tr w:rsidR="003F6901" w:rsidTr="00FD38E9">
        <w:tc>
          <w:tcPr>
            <w:tcW w:w="5076" w:type="dxa"/>
            <w:shd w:val="clear" w:color="auto" w:fill="auto"/>
          </w:tcPr>
          <w:p w:rsidR="003F6901" w:rsidRDefault="003F6901" w:rsidP="00FD38E9">
            <w:r>
              <w:t>Your Professional Code of Ethics</w:t>
            </w:r>
          </w:p>
          <w:p w:rsidR="003F6901" w:rsidRDefault="003F6901" w:rsidP="00FD38E9">
            <w:r>
              <w:t>(Completed prior to class session)</w:t>
            </w:r>
          </w:p>
        </w:tc>
        <w:tc>
          <w:tcPr>
            <w:tcW w:w="5076" w:type="dxa"/>
            <w:shd w:val="clear" w:color="auto" w:fill="auto"/>
          </w:tcPr>
          <w:p w:rsidR="003F6901" w:rsidRDefault="003F6901" w:rsidP="00FD38E9">
            <w:r>
              <w:t xml:space="preserve">Another Professional Code of Ethics </w:t>
            </w:r>
          </w:p>
          <w:p w:rsidR="003F6901" w:rsidRDefault="003F6901" w:rsidP="00FD38E9">
            <w:r>
              <w:t>(Completed in class session with team members)</w:t>
            </w:r>
          </w:p>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tc>
      </w:tr>
      <w:tr w:rsidR="003F6901" w:rsidTr="00FD38E9">
        <w:tc>
          <w:tcPr>
            <w:tcW w:w="10152" w:type="dxa"/>
            <w:gridSpan w:val="2"/>
            <w:shd w:val="clear" w:color="auto" w:fill="auto"/>
          </w:tcPr>
          <w:p w:rsidR="003F6901" w:rsidRDefault="003F6901" w:rsidP="00FD38E9">
            <w:pPr>
              <w:tabs>
                <w:tab w:val="left" w:pos="3585"/>
              </w:tabs>
            </w:pPr>
            <w:r>
              <w:tab/>
            </w:r>
          </w:p>
          <w:p w:rsidR="003F6901" w:rsidRDefault="003F6901" w:rsidP="00FD38E9">
            <w:pPr>
              <w:tabs>
                <w:tab w:val="left" w:pos="3585"/>
              </w:tabs>
            </w:pPr>
            <w:r>
              <w:t>Does the code of ethics seem to primarily address the patient/client/consumer, the provider or some other group?  Does it seem to be created more to enforce standards or to protect the client or provider?</w:t>
            </w:r>
          </w:p>
          <w:p w:rsidR="003F6901" w:rsidRDefault="003F6901" w:rsidP="00FD38E9">
            <w:pPr>
              <w:tabs>
                <w:tab w:val="left" w:pos="3585"/>
              </w:tabs>
            </w:pPr>
          </w:p>
        </w:tc>
      </w:tr>
      <w:tr w:rsidR="003F6901" w:rsidTr="00FD38E9">
        <w:tc>
          <w:tcPr>
            <w:tcW w:w="5076" w:type="dxa"/>
            <w:shd w:val="clear" w:color="auto" w:fill="auto"/>
          </w:tcPr>
          <w:p w:rsidR="003F6901" w:rsidRDefault="003F6901" w:rsidP="00FD38E9"/>
        </w:tc>
        <w:tc>
          <w:tcPr>
            <w:tcW w:w="5076" w:type="dxa"/>
            <w:shd w:val="clear" w:color="auto" w:fill="auto"/>
          </w:tcPr>
          <w:p w:rsidR="003F6901" w:rsidRDefault="003F6901" w:rsidP="00FD38E9">
            <w:pPr>
              <w:tabs>
                <w:tab w:val="left" w:pos="3585"/>
              </w:tabs>
            </w:pPr>
          </w:p>
          <w:p w:rsidR="003F6901" w:rsidRDefault="003F6901" w:rsidP="00FD38E9">
            <w:pPr>
              <w:tabs>
                <w:tab w:val="left" w:pos="3585"/>
              </w:tabs>
            </w:pPr>
          </w:p>
          <w:p w:rsidR="003F6901" w:rsidRDefault="003F6901" w:rsidP="00FD38E9">
            <w:pPr>
              <w:tabs>
                <w:tab w:val="left" w:pos="3585"/>
              </w:tabs>
            </w:pPr>
          </w:p>
          <w:p w:rsidR="003F6901" w:rsidRDefault="003F6901" w:rsidP="00FD38E9">
            <w:pPr>
              <w:tabs>
                <w:tab w:val="left" w:pos="3585"/>
              </w:tabs>
            </w:pPr>
          </w:p>
          <w:p w:rsidR="003F6901" w:rsidRDefault="003F6901" w:rsidP="00FD38E9">
            <w:pPr>
              <w:tabs>
                <w:tab w:val="left" w:pos="3585"/>
              </w:tabs>
            </w:pPr>
          </w:p>
          <w:p w:rsidR="003F6901" w:rsidRDefault="003F6901" w:rsidP="00FD38E9">
            <w:pPr>
              <w:tabs>
                <w:tab w:val="left" w:pos="3585"/>
              </w:tabs>
            </w:pPr>
          </w:p>
          <w:p w:rsidR="003F6901" w:rsidRDefault="003F6901" w:rsidP="00FD38E9">
            <w:pPr>
              <w:tabs>
                <w:tab w:val="left" w:pos="3585"/>
              </w:tabs>
            </w:pPr>
          </w:p>
          <w:p w:rsidR="003F6901" w:rsidRDefault="003F6901" w:rsidP="00FD38E9">
            <w:pPr>
              <w:tabs>
                <w:tab w:val="left" w:pos="3585"/>
              </w:tabs>
            </w:pPr>
            <w:r>
              <w:tab/>
            </w:r>
          </w:p>
        </w:tc>
      </w:tr>
    </w:tbl>
    <w:p w:rsidR="003F6901" w:rsidRPr="0031697D" w:rsidRDefault="003F6901" w:rsidP="003F6901">
      <w:r>
        <w:lastRenderedPageBreak/>
        <w:t>To be completed individually, after you fill in the other column of the interprofessional grid with a student from a different profession.</w:t>
      </w:r>
    </w:p>
    <w:p w:rsidR="003F6901" w:rsidRPr="0031697D" w:rsidRDefault="003F6901" w:rsidP="003F6901">
      <w:r w:rsidRPr="0031697D">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76"/>
        <w:gridCol w:w="5076"/>
      </w:tblGrid>
      <w:tr w:rsidR="003F6901" w:rsidTr="00FD38E9">
        <w:tc>
          <w:tcPr>
            <w:tcW w:w="5076" w:type="dxa"/>
            <w:shd w:val="clear" w:color="auto" w:fill="auto"/>
          </w:tcPr>
          <w:p w:rsidR="003F6901" w:rsidRDefault="003F6901" w:rsidP="00FD38E9">
            <w:r>
              <w:t>WHAT I BELIEVED</w:t>
            </w:r>
            <w:r w:rsidRPr="0031697D">
              <w:t xml:space="preserve"> ABOUT:</w:t>
            </w:r>
          </w:p>
        </w:tc>
        <w:tc>
          <w:tcPr>
            <w:tcW w:w="5076" w:type="dxa"/>
            <w:shd w:val="clear" w:color="auto" w:fill="auto"/>
          </w:tcPr>
          <w:p w:rsidR="003F6901" w:rsidRPr="0031697D" w:rsidRDefault="003F6901" w:rsidP="00FD38E9">
            <w:r w:rsidRPr="0031697D">
              <w:t>WHAT I NOW UNDERSTAND DIFFERENTLY ABOUT:</w:t>
            </w:r>
          </w:p>
          <w:p w:rsidR="003F6901" w:rsidRDefault="003F6901" w:rsidP="00FD38E9"/>
        </w:tc>
      </w:tr>
      <w:tr w:rsidR="003F6901" w:rsidTr="00FD38E9">
        <w:tc>
          <w:tcPr>
            <w:tcW w:w="5076" w:type="dxa"/>
            <w:shd w:val="clear" w:color="auto" w:fill="auto"/>
          </w:tcPr>
          <w:p w:rsidR="003F6901" w:rsidRDefault="003F6901" w:rsidP="00FD38E9">
            <w:r>
              <w:t>My discipline</w:t>
            </w:r>
          </w:p>
          <w:p w:rsidR="003F6901" w:rsidRDefault="003F6901" w:rsidP="00FD38E9"/>
          <w:p w:rsidR="003F6901" w:rsidRPr="0031697D" w:rsidRDefault="003F6901" w:rsidP="00FD38E9">
            <w:r w:rsidRPr="0031697D">
              <w:tab/>
            </w:r>
          </w:p>
          <w:p w:rsidR="003F6901" w:rsidRDefault="003F6901" w:rsidP="00FD38E9"/>
        </w:tc>
        <w:tc>
          <w:tcPr>
            <w:tcW w:w="5076" w:type="dxa"/>
            <w:shd w:val="clear" w:color="auto" w:fill="auto"/>
          </w:tcPr>
          <w:p w:rsidR="003F6901" w:rsidRDefault="003F6901" w:rsidP="00FD38E9">
            <w:r>
              <w:t>My discipline</w:t>
            </w:r>
          </w:p>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tc>
      </w:tr>
      <w:tr w:rsidR="003F6901" w:rsidTr="00FD38E9">
        <w:tc>
          <w:tcPr>
            <w:tcW w:w="5076" w:type="dxa"/>
            <w:shd w:val="clear" w:color="auto" w:fill="auto"/>
          </w:tcPr>
          <w:p w:rsidR="003F6901" w:rsidRDefault="003F6901" w:rsidP="00FD38E9">
            <w:r>
              <w:t>Ethics</w:t>
            </w:r>
          </w:p>
        </w:tc>
        <w:tc>
          <w:tcPr>
            <w:tcW w:w="5076" w:type="dxa"/>
            <w:shd w:val="clear" w:color="auto" w:fill="auto"/>
          </w:tcPr>
          <w:p w:rsidR="003F6901" w:rsidRDefault="003F6901" w:rsidP="00FD38E9">
            <w:r>
              <w:t>Ethics</w:t>
            </w:r>
          </w:p>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tc>
      </w:tr>
      <w:tr w:rsidR="003F6901" w:rsidTr="00FD38E9">
        <w:tc>
          <w:tcPr>
            <w:tcW w:w="5076" w:type="dxa"/>
            <w:shd w:val="clear" w:color="auto" w:fill="auto"/>
          </w:tcPr>
          <w:p w:rsidR="003F6901" w:rsidRDefault="003F6901" w:rsidP="00FD38E9">
            <w:r w:rsidRPr="0031697D">
              <w:t>Interprofessional Collaboration</w:t>
            </w:r>
          </w:p>
          <w:p w:rsidR="003F6901" w:rsidRDefault="003F6901" w:rsidP="00FD38E9"/>
          <w:p w:rsidR="003F6901" w:rsidRDefault="003F6901" w:rsidP="00FD38E9"/>
          <w:p w:rsidR="003F6901" w:rsidRDefault="003F6901" w:rsidP="00FD38E9"/>
        </w:tc>
        <w:tc>
          <w:tcPr>
            <w:tcW w:w="5076" w:type="dxa"/>
            <w:shd w:val="clear" w:color="auto" w:fill="auto"/>
          </w:tcPr>
          <w:p w:rsidR="003F6901" w:rsidRDefault="003F6901" w:rsidP="00FD38E9">
            <w:r w:rsidRPr="0031697D">
              <w:t>Interprofessional Collaboration</w:t>
            </w:r>
          </w:p>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tc>
      </w:tr>
    </w:tbl>
    <w:p w:rsidR="003F6901" w:rsidRPr="0031697D" w:rsidRDefault="003F6901" w:rsidP="003F6901"/>
    <w:p w:rsidR="003F6901" w:rsidRPr="0031697D" w:rsidRDefault="003F6901" w:rsidP="003F6901"/>
    <w:p w:rsidR="003F6901" w:rsidRPr="00071A6E" w:rsidRDefault="003F6901" w:rsidP="003F6901">
      <w:pPr>
        <w:pBdr>
          <w:top w:val="single" w:sz="4" w:space="1" w:color="auto"/>
          <w:left w:val="single" w:sz="4" w:space="4" w:color="auto"/>
          <w:bottom w:val="single" w:sz="4" w:space="1" w:color="auto"/>
          <w:right w:val="single" w:sz="4" w:space="4" w:color="auto"/>
        </w:pBdr>
        <w:jc w:val="center"/>
        <w:rPr>
          <w:b/>
        </w:rPr>
      </w:pPr>
      <w:r>
        <w:br w:type="page"/>
      </w:r>
      <w:r w:rsidRPr="00071A6E">
        <w:rPr>
          <w:b/>
        </w:rPr>
        <w:lastRenderedPageBreak/>
        <w:t>got ethics?</w:t>
      </w:r>
    </w:p>
    <w:p w:rsidR="003F6901" w:rsidRDefault="003F6901" w:rsidP="003F6901">
      <w:pPr>
        <w:pBdr>
          <w:top w:val="single" w:sz="4" w:space="1" w:color="auto"/>
          <w:left w:val="single" w:sz="4" w:space="4" w:color="auto"/>
          <w:bottom w:val="single" w:sz="4" w:space="1" w:color="auto"/>
          <w:right w:val="single" w:sz="4" w:space="4" w:color="auto"/>
        </w:pBdr>
        <w:jc w:val="center"/>
        <w:rPr>
          <w:b/>
        </w:rPr>
      </w:pPr>
      <w:r w:rsidRPr="00071A6E">
        <w:rPr>
          <w:b/>
        </w:rPr>
        <w:t>Exploring the value of interprofessional collaboration through a comparison of discipline-specific codes of ethics</w:t>
      </w:r>
    </w:p>
    <w:p w:rsidR="003F6901" w:rsidRDefault="003F6901" w:rsidP="003F6901">
      <w:pPr>
        <w:pBdr>
          <w:top w:val="single" w:sz="4" w:space="1" w:color="auto"/>
          <w:left w:val="single" w:sz="4" w:space="4" w:color="auto"/>
          <w:bottom w:val="single" w:sz="4" w:space="1" w:color="auto"/>
          <w:right w:val="single" w:sz="4" w:space="4" w:color="auto"/>
        </w:pBdr>
        <w:jc w:val="center"/>
        <w:rPr>
          <w:b/>
        </w:rPr>
      </w:pPr>
    </w:p>
    <w:p w:rsidR="003F6901" w:rsidRPr="007A0881" w:rsidRDefault="003F6901" w:rsidP="003F6901">
      <w:pPr>
        <w:pBdr>
          <w:top w:val="single" w:sz="4" w:space="1" w:color="auto"/>
          <w:left w:val="single" w:sz="4" w:space="4" w:color="auto"/>
          <w:bottom w:val="single" w:sz="4" w:space="1" w:color="auto"/>
          <w:right w:val="single" w:sz="4" w:space="4" w:color="auto"/>
        </w:pBdr>
        <w:jc w:val="center"/>
        <w:rPr>
          <w:b/>
        </w:rPr>
      </w:pPr>
      <w:r>
        <w:rPr>
          <w:b/>
        </w:rPr>
        <w:t xml:space="preserve">Student got ethics? Evaluation Form </w:t>
      </w:r>
    </w:p>
    <w:p w:rsidR="003F6901" w:rsidRDefault="003F6901" w:rsidP="003F6901">
      <w:pPr>
        <w:jc w:val="center"/>
        <w:rPr>
          <w:b/>
          <w:bCs/>
        </w:rPr>
      </w:pPr>
    </w:p>
    <w:p w:rsidR="003F6901" w:rsidRPr="00EA5F7D" w:rsidRDefault="003F6901" w:rsidP="003F6901">
      <w:pPr>
        <w:pStyle w:val="NoSpacing"/>
        <w:numPr>
          <w:ilvl w:val="0"/>
          <w:numId w:val="32"/>
        </w:numPr>
        <w:spacing w:after="120"/>
        <w:ind w:left="360"/>
        <w:jc w:val="both"/>
        <w:rPr>
          <w:rFonts w:ascii="Times New Roman" w:hAnsi="Times New Roman"/>
          <w:b/>
        </w:rPr>
      </w:pPr>
      <w:r>
        <w:rPr>
          <w:rFonts w:ascii="Times New Roman" w:hAnsi="Times New Roman"/>
          <w:b/>
        </w:rPr>
        <w:t>Motivation for participation in session</w:t>
      </w:r>
      <w:r w:rsidRPr="00EA5F7D">
        <w:rPr>
          <w:rFonts w:ascii="Times New Roman" w:hAnsi="Times New Roman"/>
          <w:b/>
        </w:rPr>
        <w:t xml:space="preserve">.  </w:t>
      </w:r>
      <w:r>
        <w:rPr>
          <w:rFonts w:ascii="Times New Roman" w:hAnsi="Times New Roman"/>
          <w:b/>
        </w:rPr>
        <w:t>How motivated we</w:t>
      </w:r>
      <w:r w:rsidRPr="00EA5F7D">
        <w:rPr>
          <w:rFonts w:ascii="Times New Roman" w:hAnsi="Times New Roman"/>
          <w:b/>
        </w:rPr>
        <w:t>re you to participate in this session? (Check)</w:t>
      </w:r>
    </w:p>
    <w:p w:rsidR="003F6901" w:rsidRDefault="003F6901" w:rsidP="003F6901">
      <w:pPr>
        <w:jc w:val="both"/>
      </w:pPr>
      <w:r w:rsidRPr="00EA5F7D">
        <w:rPr>
          <w:rFonts w:ascii="MS Mincho" w:eastAsia="MS Mincho" w:hAnsi="MS Mincho" w:cs="MS Mincho" w:hint="eastAsia"/>
        </w:rPr>
        <w:t>☐</w:t>
      </w:r>
      <w:r w:rsidRPr="00EA5F7D">
        <w:t>Extremely motivated</w:t>
      </w:r>
      <w:r>
        <w:t xml:space="preserve"> </w:t>
      </w:r>
      <w:r w:rsidRPr="00EA5F7D">
        <w:rPr>
          <w:rFonts w:ascii="MS Mincho" w:eastAsia="MS Mincho" w:hAnsi="MS Mincho" w:cs="MS Mincho" w:hint="eastAsia"/>
        </w:rPr>
        <w:t>☐</w:t>
      </w:r>
      <w:r w:rsidRPr="00EA5F7D">
        <w:t xml:space="preserve">Moderately motivated </w:t>
      </w:r>
      <w:r w:rsidRPr="00EA5F7D">
        <w:rPr>
          <w:rFonts w:ascii="MS Mincho" w:eastAsia="MS Mincho" w:hAnsi="MS Mincho" w:cs="MS Mincho" w:hint="eastAsia"/>
        </w:rPr>
        <w:t>☐</w:t>
      </w:r>
      <w:r w:rsidRPr="00EA5F7D">
        <w:t>Moderately unmotivated</w:t>
      </w:r>
      <w:r>
        <w:t xml:space="preserve"> </w:t>
      </w:r>
      <w:r w:rsidRPr="00EA5F7D">
        <w:rPr>
          <w:rFonts w:ascii="MS Mincho" w:eastAsia="MS Mincho" w:hAnsi="MS Mincho" w:cs="MS Mincho" w:hint="eastAsia"/>
        </w:rPr>
        <w:t>☐</w:t>
      </w:r>
      <w:r w:rsidRPr="00EA5F7D">
        <w:t>Extremely unmotivated</w:t>
      </w:r>
    </w:p>
    <w:p w:rsidR="003F6901" w:rsidRPr="00EA5F7D" w:rsidRDefault="003F6901" w:rsidP="003F6901">
      <w:pPr>
        <w:jc w:val="both"/>
      </w:pPr>
    </w:p>
    <w:p w:rsidR="003F6901" w:rsidRPr="00EA5F7D" w:rsidRDefault="003F6901" w:rsidP="003F6901">
      <w:pPr>
        <w:pStyle w:val="NoSpacing"/>
        <w:numPr>
          <w:ilvl w:val="0"/>
          <w:numId w:val="32"/>
        </w:numPr>
        <w:spacing w:after="120"/>
        <w:ind w:left="360"/>
        <w:jc w:val="both"/>
        <w:rPr>
          <w:rFonts w:ascii="Times New Roman" w:hAnsi="Times New Roman"/>
          <w:b/>
        </w:rPr>
      </w:pPr>
      <w:r w:rsidRPr="00EA5F7D">
        <w:rPr>
          <w:rFonts w:ascii="Times New Roman" w:hAnsi="Times New Roman"/>
          <w:b/>
        </w:rPr>
        <w:t>How actively did you participate in today’s session? (Circle)</w:t>
      </w:r>
    </w:p>
    <w:p w:rsidR="003F6901" w:rsidRPr="00EA5F7D" w:rsidRDefault="003F6901" w:rsidP="003F6901">
      <w:pPr>
        <w:spacing w:after="120"/>
        <w:jc w:val="both"/>
      </w:pPr>
      <w:r w:rsidRPr="00EA5F7D">
        <w:rPr>
          <w:rFonts w:ascii="MS Mincho" w:eastAsia="MS Mincho" w:hAnsi="MS Mincho" w:cs="MS Mincho" w:hint="eastAsia"/>
        </w:rPr>
        <w:t>☐</w:t>
      </w:r>
      <w:r w:rsidRPr="00EA5F7D">
        <w:t xml:space="preserve"> Extremely active</w:t>
      </w:r>
      <w:r w:rsidRPr="00EA5F7D">
        <w:tab/>
      </w:r>
      <w:r>
        <w:t xml:space="preserve">  </w:t>
      </w:r>
      <w:r w:rsidRPr="00EA5F7D">
        <w:rPr>
          <w:rFonts w:ascii="MS Mincho" w:eastAsia="MS Mincho" w:hAnsi="MS Mincho" w:cs="MS Mincho" w:hint="eastAsia"/>
        </w:rPr>
        <w:t>☐</w:t>
      </w:r>
      <w:r w:rsidRPr="00EA5F7D">
        <w:t xml:space="preserve"> Moderately active</w:t>
      </w:r>
      <w:r w:rsidRPr="00EA5F7D">
        <w:tab/>
      </w:r>
      <w:r>
        <w:t xml:space="preserve">       </w:t>
      </w:r>
      <w:r w:rsidRPr="00EA5F7D">
        <w:rPr>
          <w:rFonts w:ascii="MS Mincho" w:eastAsia="MS Mincho" w:hAnsi="MS Mincho" w:cs="MS Mincho" w:hint="eastAsia"/>
        </w:rPr>
        <w:t>☐</w:t>
      </w:r>
      <w:r w:rsidRPr="00EA5F7D">
        <w:t xml:space="preserve"> Moderately inactive   </w:t>
      </w:r>
      <w:r w:rsidRPr="00EA5F7D">
        <w:tab/>
      </w:r>
      <w:r w:rsidRPr="00EA5F7D">
        <w:rPr>
          <w:rFonts w:ascii="MS Mincho" w:eastAsia="MS Mincho" w:hAnsi="MS Mincho" w:cs="MS Mincho" w:hint="eastAsia"/>
        </w:rPr>
        <w:t>☐</w:t>
      </w:r>
      <w:r w:rsidRPr="00EA5F7D">
        <w:t xml:space="preserve"> Extremely Inactive</w:t>
      </w:r>
    </w:p>
    <w:p w:rsidR="003F6901" w:rsidRPr="00EA5F7D" w:rsidRDefault="003F6901" w:rsidP="003F6901">
      <w:pPr>
        <w:pStyle w:val="NoSpacing"/>
        <w:numPr>
          <w:ilvl w:val="0"/>
          <w:numId w:val="32"/>
        </w:numPr>
        <w:spacing w:after="120"/>
        <w:ind w:left="360"/>
        <w:jc w:val="both"/>
        <w:rPr>
          <w:rFonts w:ascii="Times New Roman" w:hAnsi="Times New Roman"/>
          <w:b/>
        </w:rPr>
      </w:pPr>
      <w:r w:rsidRPr="00EA5F7D">
        <w:rPr>
          <w:rFonts w:ascii="Times New Roman" w:hAnsi="Times New Roman"/>
          <w:b/>
        </w:rPr>
        <w:t>Identify your discipline/profession. Briefly state three professional roles and/or responsibilities that you believe you</w:t>
      </w:r>
      <w:r>
        <w:rPr>
          <w:rFonts w:ascii="Times New Roman" w:hAnsi="Times New Roman"/>
          <w:b/>
        </w:rPr>
        <w:t>/your discipline</w:t>
      </w:r>
      <w:r w:rsidRPr="00EA5F7D">
        <w:rPr>
          <w:rFonts w:ascii="Times New Roman" w:hAnsi="Times New Roman"/>
          <w:b/>
        </w:rPr>
        <w:t xml:space="preserve"> bring to interprofessional collaboration.  </w:t>
      </w:r>
    </w:p>
    <w:p w:rsidR="003F6901" w:rsidRPr="00EA5F7D" w:rsidRDefault="003F6901" w:rsidP="003F6901">
      <w:pPr>
        <w:pStyle w:val="NoSpacing"/>
        <w:ind w:left="360"/>
        <w:jc w:val="both"/>
        <w:rPr>
          <w:rFonts w:ascii="Times New Roman" w:hAnsi="Times New Roman"/>
        </w:rPr>
      </w:pPr>
      <w:r w:rsidRPr="00EA5F7D">
        <w:rPr>
          <w:rFonts w:ascii="Times New Roman" w:hAnsi="Times New Roman"/>
        </w:rPr>
        <w:t>Profession/discipline: ________________________________</w:t>
      </w:r>
    </w:p>
    <w:p w:rsidR="003F6901" w:rsidRPr="00EA5F7D" w:rsidRDefault="003F6901" w:rsidP="003F6901">
      <w:pPr>
        <w:spacing w:after="480"/>
        <w:ind w:left="360"/>
        <w:jc w:val="both"/>
      </w:pPr>
      <w:r w:rsidRPr="00EA5F7D">
        <w:t>a)</w:t>
      </w:r>
    </w:p>
    <w:p w:rsidR="003F6901" w:rsidRPr="00EA5F7D" w:rsidRDefault="003F6901" w:rsidP="003F6901">
      <w:pPr>
        <w:spacing w:after="480"/>
        <w:ind w:left="360"/>
        <w:jc w:val="both"/>
      </w:pPr>
      <w:r w:rsidRPr="00EA5F7D">
        <w:t>b)</w:t>
      </w:r>
    </w:p>
    <w:p w:rsidR="003F6901" w:rsidRPr="00EA5F7D" w:rsidRDefault="003F6901" w:rsidP="003F6901">
      <w:pPr>
        <w:spacing w:after="480"/>
        <w:ind w:left="360"/>
        <w:jc w:val="both"/>
      </w:pPr>
      <w:r w:rsidRPr="00EA5F7D">
        <w:t>c)</w:t>
      </w:r>
    </w:p>
    <w:tbl>
      <w:tblPr>
        <w:tblW w:w="10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50"/>
        <w:gridCol w:w="990"/>
        <w:gridCol w:w="990"/>
        <w:gridCol w:w="990"/>
        <w:gridCol w:w="1530"/>
      </w:tblGrid>
      <w:tr w:rsidR="003F6901" w:rsidRPr="00EA5F7D" w:rsidTr="00FD38E9">
        <w:tc>
          <w:tcPr>
            <w:tcW w:w="5850" w:type="dxa"/>
            <w:shd w:val="clear" w:color="auto" w:fill="D9D9D9"/>
            <w:vAlign w:val="center"/>
          </w:tcPr>
          <w:p w:rsidR="003F6901" w:rsidRPr="001C72A5" w:rsidRDefault="003F6901" w:rsidP="00FD38E9">
            <w:pPr>
              <w:jc w:val="center"/>
              <w:rPr>
                <w:b/>
              </w:rPr>
            </w:pPr>
            <w:r w:rsidRPr="001C72A5">
              <w:rPr>
                <w:b/>
              </w:rPr>
              <w:t xml:space="preserve">How helpful were the following items toward advancing your understanding of your own and other disciplines, of interprofessional work, </w:t>
            </w:r>
          </w:p>
          <w:p w:rsidR="003F6901" w:rsidRPr="001C72A5" w:rsidRDefault="003F6901" w:rsidP="00FD38E9">
            <w:pPr>
              <w:jc w:val="center"/>
              <w:rPr>
                <w:b/>
              </w:rPr>
            </w:pPr>
            <w:r w:rsidRPr="001C72A5">
              <w:rPr>
                <w:b/>
              </w:rPr>
              <w:t>and codes of ethics?</w:t>
            </w:r>
          </w:p>
        </w:tc>
        <w:tc>
          <w:tcPr>
            <w:tcW w:w="990" w:type="dxa"/>
            <w:shd w:val="clear" w:color="auto" w:fill="D9D9D9"/>
            <w:vAlign w:val="center"/>
          </w:tcPr>
          <w:p w:rsidR="003F6901" w:rsidRPr="001C72A5" w:rsidRDefault="003F6901" w:rsidP="00FD38E9">
            <w:pPr>
              <w:jc w:val="center"/>
              <w:rPr>
                <w:b/>
              </w:rPr>
            </w:pPr>
            <w:r w:rsidRPr="001C72A5">
              <w:rPr>
                <w:b/>
              </w:rPr>
              <w:t>Very Helpful</w:t>
            </w:r>
          </w:p>
        </w:tc>
        <w:tc>
          <w:tcPr>
            <w:tcW w:w="990" w:type="dxa"/>
            <w:shd w:val="clear" w:color="auto" w:fill="D9D9D9"/>
            <w:vAlign w:val="center"/>
          </w:tcPr>
          <w:p w:rsidR="003F6901" w:rsidRPr="001C72A5" w:rsidRDefault="003F6901" w:rsidP="00FD38E9">
            <w:pPr>
              <w:jc w:val="center"/>
              <w:rPr>
                <w:b/>
              </w:rPr>
            </w:pPr>
            <w:r w:rsidRPr="001C72A5">
              <w:rPr>
                <w:b/>
              </w:rPr>
              <w:t>Helpful</w:t>
            </w:r>
          </w:p>
        </w:tc>
        <w:tc>
          <w:tcPr>
            <w:tcW w:w="990" w:type="dxa"/>
            <w:shd w:val="clear" w:color="auto" w:fill="D9D9D9"/>
            <w:vAlign w:val="center"/>
          </w:tcPr>
          <w:p w:rsidR="003F6901" w:rsidRPr="001C72A5" w:rsidRDefault="003F6901" w:rsidP="00FD38E9">
            <w:pPr>
              <w:jc w:val="center"/>
              <w:rPr>
                <w:b/>
              </w:rPr>
            </w:pPr>
            <w:r w:rsidRPr="001C72A5">
              <w:rPr>
                <w:b/>
              </w:rPr>
              <w:t>Not Helpful</w:t>
            </w:r>
          </w:p>
        </w:tc>
        <w:tc>
          <w:tcPr>
            <w:tcW w:w="1530" w:type="dxa"/>
            <w:shd w:val="clear" w:color="auto" w:fill="D9D9D9"/>
            <w:vAlign w:val="center"/>
          </w:tcPr>
          <w:p w:rsidR="003F6901" w:rsidRPr="001C72A5" w:rsidRDefault="003F6901" w:rsidP="00FD38E9">
            <w:pPr>
              <w:jc w:val="center"/>
              <w:rPr>
                <w:b/>
              </w:rPr>
            </w:pPr>
            <w:r w:rsidRPr="001C72A5">
              <w:rPr>
                <w:b/>
              </w:rPr>
              <w:t>Extremely Not Helpful</w:t>
            </w:r>
          </w:p>
        </w:tc>
      </w:tr>
      <w:tr w:rsidR="003F6901" w:rsidRPr="00EA5F7D" w:rsidTr="00FD38E9">
        <w:tc>
          <w:tcPr>
            <w:tcW w:w="5850" w:type="dxa"/>
            <w:shd w:val="clear" w:color="auto" w:fill="auto"/>
          </w:tcPr>
          <w:p w:rsidR="003F6901" w:rsidRPr="00EA5F7D" w:rsidRDefault="003F6901" w:rsidP="00FD38E9">
            <w:pPr>
              <w:ind w:left="360"/>
              <w:jc w:val="both"/>
            </w:pPr>
            <w:r w:rsidRPr="00EA5F7D">
              <w:t>Interprofessional introductions</w:t>
            </w:r>
          </w:p>
        </w:tc>
        <w:tc>
          <w:tcPr>
            <w:tcW w:w="990" w:type="dxa"/>
            <w:shd w:val="clear" w:color="auto" w:fill="auto"/>
          </w:tcPr>
          <w:p w:rsidR="003F6901" w:rsidRPr="00EA5F7D" w:rsidRDefault="003F6901" w:rsidP="00FD38E9">
            <w:pPr>
              <w:jc w:val="both"/>
            </w:pPr>
          </w:p>
        </w:tc>
        <w:tc>
          <w:tcPr>
            <w:tcW w:w="990" w:type="dxa"/>
            <w:shd w:val="clear" w:color="auto" w:fill="auto"/>
          </w:tcPr>
          <w:p w:rsidR="003F6901" w:rsidRPr="00EA5F7D" w:rsidRDefault="003F6901" w:rsidP="00FD38E9">
            <w:pPr>
              <w:jc w:val="both"/>
            </w:pPr>
          </w:p>
        </w:tc>
        <w:tc>
          <w:tcPr>
            <w:tcW w:w="990" w:type="dxa"/>
            <w:shd w:val="clear" w:color="auto" w:fill="auto"/>
          </w:tcPr>
          <w:p w:rsidR="003F6901" w:rsidRPr="00EA5F7D" w:rsidRDefault="003F6901" w:rsidP="00FD38E9">
            <w:pPr>
              <w:jc w:val="both"/>
            </w:pPr>
          </w:p>
        </w:tc>
        <w:tc>
          <w:tcPr>
            <w:tcW w:w="1530" w:type="dxa"/>
            <w:shd w:val="clear" w:color="auto" w:fill="auto"/>
          </w:tcPr>
          <w:p w:rsidR="003F6901" w:rsidRPr="00EA5F7D" w:rsidRDefault="003F6901" w:rsidP="00FD38E9">
            <w:pPr>
              <w:jc w:val="both"/>
            </w:pPr>
          </w:p>
        </w:tc>
      </w:tr>
      <w:tr w:rsidR="003F6901" w:rsidRPr="00EA5F7D" w:rsidTr="00FD38E9">
        <w:tc>
          <w:tcPr>
            <w:tcW w:w="5850" w:type="dxa"/>
            <w:shd w:val="clear" w:color="auto" w:fill="auto"/>
          </w:tcPr>
          <w:p w:rsidR="003F6901" w:rsidRPr="00EA5F7D" w:rsidRDefault="003F6901" w:rsidP="00FD38E9">
            <w:pPr>
              <w:ind w:left="360"/>
              <w:jc w:val="both"/>
            </w:pPr>
            <w:r w:rsidRPr="00EA5F7D">
              <w:t>Disciplinary huddle</w:t>
            </w:r>
          </w:p>
        </w:tc>
        <w:tc>
          <w:tcPr>
            <w:tcW w:w="990" w:type="dxa"/>
            <w:shd w:val="clear" w:color="auto" w:fill="auto"/>
          </w:tcPr>
          <w:p w:rsidR="003F6901" w:rsidRPr="00EA5F7D" w:rsidRDefault="003F6901" w:rsidP="00FD38E9">
            <w:pPr>
              <w:jc w:val="both"/>
            </w:pPr>
          </w:p>
        </w:tc>
        <w:tc>
          <w:tcPr>
            <w:tcW w:w="990" w:type="dxa"/>
            <w:shd w:val="clear" w:color="auto" w:fill="auto"/>
          </w:tcPr>
          <w:p w:rsidR="003F6901" w:rsidRPr="00EA5F7D" w:rsidRDefault="003F6901" w:rsidP="00FD38E9">
            <w:pPr>
              <w:jc w:val="both"/>
            </w:pPr>
          </w:p>
        </w:tc>
        <w:tc>
          <w:tcPr>
            <w:tcW w:w="990" w:type="dxa"/>
            <w:shd w:val="clear" w:color="auto" w:fill="auto"/>
          </w:tcPr>
          <w:p w:rsidR="003F6901" w:rsidRPr="00EA5F7D" w:rsidRDefault="003F6901" w:rsidP="00FD38E9">
            <w:pPr>
              <w:jc w:val="both"/>
            </w:pPr>
          </w:p>
        </w:tc>
        <w:tc>
          <w:tcPr>
            <w:tcW w:w="1530" w:type="dxa"/>
            <w:shd w:val="clear" w:color="auto" w:fill="auto"/>
          </w:tcPr>
          <w:p w:rsidR="003F6901" w:rsidRPr="00EA5F7D" w:rsidRDefault="003F6901" w:rsidP="00FD38E9">
            <w:pPr>
              <w:jc w:val="both"/>
            </w:pPr>
          </w:p>
        </w:tc>
      </w:tr>
      <w:tr w:rsidR="003F6901" w:rsidRPr="00EA5F7D" w:rsidTr="00FD38E9">
        <w:tc>
          <w:tcPr>
            <w:tcW w:w="5850" w:type="dxa"/>
            <w:shd w:val="clear" w:color="auto" w:fill="auto"/>
          </w:tcPr>
          <w:p w:rsidR="003F6901" w:rsidRPr="00EA5F7D" w:rsidRDefault="003F6901" w:rsidP="00FD38E9">
            <w:pPr>
              <w:ind w:left="360"/>
              <w:jc w:val="both"/>
            </w:pPr>
            <w:r w:rsidRPr="00EA5F7D">
              <w:t>IPC Ethics Grid</w:t>
            </w:r>
          </w:p>
        </w:tc>
        <w:tc>
          <w:tcPr>
            <w:tcW w:w="990" w:type="dxa"/>
            <w:shd w:val="clear" w:color="auto" w:fill="auto"/>
          </w:tcPr>
          <w:p w:rsidR="003F6901" w:rsidRPr="00EA5F7D" w:rsidRDefault="003F6901" w:rsidP="00FD38E9">
            <w:pPr>
              <w:jc w:val="both"/>
            </w:pPr>
          </w:p>
        </w:tc>
        <w:tc>
          <w:tcPr>
            <w:tcW w:w="990" w:type="dxa"/>
            <w:shd w:val="clear" w:color="auto" w:fill="auto"/>
          </w:tcPr>
          <w:p w:rsidR="003F6901" w:rsidRPr="00EA5F7D" w:rsidRDefault="003F6901" w:rsidP="00FD38E9">
            <w:pPr>
              <w:jc w:val="both"/>
            </w:pPr>
          </w:p>
        </w:tc>
        <w:tc>
          <w:tcPr>
            <w:tcW w:w="990" w:type="dxa"/>
            <w:shd w:val="clear" w:color="auto" w:fill="auto"/>
          </w:tcPr>
          <w:p w:rsidR="003F6901" w:rsidRPr="00EA5F7D" w:rsidRDefault="003F6901" w:rsidP="00FD38E9">
            <w:pPr>
              <w:jc w:val="both"/>
            </w:pPr>
          </w:p>
        </w:tc>
        <w:tc>
          <w:tcPr>
            <w:tcW w:w="1530" w:type="dxa"/>
            <w:shd w:val="clear" w:color="auto" w:fill="auto"/>
          </w:tcPr>
          <w:p w:rsidR="003F6901" w:rsidRPr="00EA5F7D" w:rsidRDefault="003F6901" w:rsidP="00FD38E9">
            <w:pPr>
              <w:jc w:val="both"/>
            </w:pPr>
          </w:p>
        </w:tc>
      </w:tr>
      <w:tr w:rsidR="003F6901" w:rsidRPr="00EA5F7D" w:rsidTr="00FD38E9">
        <w:tc>
          <w:tcPr>
            <w:tcW w:w="5850" w:type="dxa"/>
            <w:shd w:val="clear" w:color="auto" w:fill="auto"/>
          </w:tcPr>
          <w:p w:rsidR="003F6901" w:rsidRPr="00EA5F7D" w:rsidRDefault="003F6901" w:rsidP="00FD38E9">
            <w:pPr>
              <w:ind w:left="360"/>
              <w:jc w:val="both"/>
            </w:pPr>
            <w:r>
              <w:t xml:space="preserve">Reading and </w:t>
            </w:r>
            <w:r w:rsidRPr="00EA5F7D">
              <w:t>Codes of Ethics</w:t>
            </w:r>
          </w:p>
        </w:tc>
        <w:tc>
          <w:tcPr>
            <w:tcW w:w="990" w:type="dxa"/>
            <w:shd w:val="clear" w:color="auto" w:fill="auto"/>
          </w:tcPr>
          <w:p w:rsidR="003F6901" w:rsidRPr="00EA5F7D" w:rsidRDefault="003F6901" w:rsidP="00FD38E9">
            <w:pPr>
              <w:jc w:val="both"/>
            </w:pPr>
          </w:p>
        </w:tc>
        <w:tc>
          <w:tcPr>
            <w:tcW w:w="990" w:type="dxa"/>
            <w:shd w:val="clear" w:color="auto" w:fill="auto"/>
          </w:tcPr>
          <w:p w:rsidR="003F6901" w:rsidRPr="00EA5F7D" w:rsidRDefault="003F6901" w:rsidP="00FD38E9">
            <w:pPr>
              <w:jc w:val="both"/>
            </w:pPr>
          </w:p>
        </w:tc>
        <w:tc>
          <w:tcPr>
            <w:tcW w:w="990" w:type="dxa"/>
            <w:shd w:val="clear" w:color="auto" w:fill="auto"/>
          </w:tcPr>
          <w:p w:rsidR="003F6901" w:rsidRPr="00EA5F7D" w:rsidRDefault="003F6901" w:rsidP="00FD38E9">
            <w:pPr>
              <w:jc w:val="both"/>
            </w:pPr>
          </w:p>
        </w:tc>
        <w:tc>
          <w:tcPr>
            <w:tcW w:w="1530" w:type="dxa"/>
            <w:shd w:val="clear" w:color="auto" w:fill="auto"/>
          </w:tcPr>
          <w:p w:rsidR="003F6901" w:rsidRPr="00EA5F7D" w:rsidRDefault="003F6901" w:rsidP="00FD38E9">
            <w:pPr>
              <w:jc w:val="both"/>
            </w:pPr>
          </w:p>
        </w:tc>
      </w:tr>
      <w:tr w:rsidR="003F6901" w:rsidRPr="00EA5F7D" w:rsidTr="00FD38E9">
        <w:tc>
          <w:tcPr>
            <w:tcW w:w="5850" w:type="dxa"/>
            <w:shd w:val="clear" w:color="auto" w:fill="D9D9D9"/>
            <w:vAlign w:val="center"/>
          </w:tcPr>
          <w:p w:rsidR="003F6901" w:rsidRPr="001C72A5" w:rsidRDefault="003F6901" w:rsidP="00FD38E9">
            <w:pPr>
              <w:jc w:val="center"/>
              <w:rPr>
                <w:b/>
              </w:rPr>
            </w:pPr>
          </w:p>
        </w:tc>
        <w:tc>
          <w:tcPr>
            <w:tcW w:w="990" w:type="dxa"/>
            <w:shd w:val="clear" w:color="auto" w:fill="D9D9D9"/>
            <w:vAlign w:val="center"/>
          </w:tcPr>
          <w:p w:rsidR="003F6901" w:rsidRPr="001C72A5" w:rsidRDefault="003F6901" w:rsidP="00FD38E9">
            <w:pPr>
              <w:jc w:val="center"/>
              <w:rPr>
                <w:b/>
              </w:rPr>
            </w:pPr>
          </w:p>
        </w:tc>
        <w:tc>
          <w:tcPr>
            <w:tcW w:w="990" w:type="dxa"/>
            <w:shd w:val="clear" w:color="auto" w:fill="D9D9D9"/>
            <w:vAlign w:val="center"/>
          </w:tcPr>
          <w:p w:rsidR="003F6901" w:rsidRPr="001C72A5" w:rsidRDefault="003F6901" w:rsidP="00FD38E9">
            <w:pPr>
              <w:jc w:val="center"/>
              <w:rPr>
                <w:b/>
              </w:rPr>
            </w:pPr>
          </w:p>
        </w:tc>
        <w:tc>
          <w:tcPr>
            <w:tcW w:w="990" w:type="dxa"/>
            <w:shd w:val="clear" w:color="auto" w:fill="D9D9D9"/>
            <w:vAlign w:val="center"/>
          </w:tcPr>
          <w:p w:rsidR="003F6901" w:rsidRPr="001C72A5" w:rsidRDefault="003F6901" w:rsidP="00FD38E9">
            <w:pPr>
              <w:jc w:val="center"/>
              <w:rPr>
                <w:b/>
              </w:rPr>
            </w:pPr>
          </w:p>
        </w:tc>
        <w:tc>
          <w:tcPr>
            <w:tcW w:w="1530" w:type="dxa"/>
            <w:shd w:val="clear" w:color="auto" w:fill="D9D9D9"/>
            <w:vAlign w:val="center"/>
          </w:tcPr>
          <w:p w:rsidR="003F6901" w:rsidRPr="001C72A5" w:rsidRDefault="003F6901" w:rsidP="00FD38E9">
            <w:pPr>
              <w:jc w:val="center"/>
              <w:rPr>
                <w:b/>
              </w:rPr>
            </w:pPr>
          </w:p>
        </w:tc>
      </w:tr>
    </w:tbl>
    <w:p w:rsidR="003F6901" w:rsidRPr="00EA5F7D" w:rsidRDefault="003F6901" w:rsidP="003F6901">
      <w:pPr>
        <w:pStyle w:val="NoSpacing"/>
        <w:numPr>
          <w:ilvl w:val="0"/>
          <w:numId w:val="32"/>
        </w:numPr>
        <w:spacing w:before="120" w:after="720"/>
        <w:ind w:left="360"/>
        <w:jc w:val="both"/>
        <w:rPr>
          <w:rFonts w:ascii="Times New Roman" w:hAnsi="Times New Roman"/>
          <w:b/>
        </w:rPr>
      </w:pPr>
      <w:r w:rsidRPr="00EA5F7D">
        <w:rPr>
          <w:rFonts w:ascii="Times New Roman" w:hAnsi="Times New Roman"/>
          <w:b/>
        </w:rPr>
        <w:t>Identify one thing, if any, that would have improved your learning this session.</w:t>
      </w:r>
    </w:p>
    <w:p w:rsidR="003F6901" w:rsidRPr="00EA5F7D" w:rsidRDefault="003F6901" w:rsidP="003F6901">
      <w:pPr>
        <w:pStyle w:val="NoSpacing"/>
        <w:numPr>
          <w:ilvl w:val="0"/>
          <w:numId w:val="32"/>
        </w:numPr>
        <w:spacing w:after="120"/>
        <w:ind w:left="360"/>
        <w:jc w:val="both"/>
        <w:rPr>
          <w:rFonts w:ascii="Times New Roman" w:hAnsi="Times New Roman"/>
          <w:b/>
        </w:rPr>
      </w:pPr>
      <w:r w:rsidRPr="00EA5F7D">
        <w:rPr>
          <w:rFonts w:ascii="Times New Roman" w:hAnsi="Times New Roman"/>
          <w:b/>
        </w:rPr>
        <w:t>Identify one thing you might have done to improve your learning?</w:t>
      </w:r>
    </w:p>
    <w:p w:rsidR="005C7E63" w:rsidRDefault="005C7E63" w:rsidP="003F6901">
      <w:pPr>
        <w:pStyle w:val="Title"/>
        <w:jc w:val="left"/>
      </w:pPr>
    </w:p>
    <w:sectPr w:rsidR="005C7E63" w:rsidSect="009E5D02">
      <w:headerReference w:type="even" r:id="rId14"/>
      <w:headerReference w:type="default" r:id="rId15"/>
      <w:footerReference w:type="first" r:id="rId16"/>
      <w:type w:val="continuous"/>
      <w:pgSz w:w="12240" w:h="15840"/>
      <w:pgMar w:top="1152" w:right="1152" w:bottom="1152" w:left="1152"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003C" w:rsidRDefault="0065003C">
      <w:r>
        <w:separator/>
      </w:r>
    </w:p>
  </w:endnote>
  <w:endnote w:type="continuationSeparator" w:id="0">
    <w:p w:rsidR="0065003C" w:rsidRDefault="006500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Frutiger 45 Light">
    <w:altName w:val="Frutiger 45 Light"/>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7815" w:rsidRPr="00A40201" w:rsidRDefault="005F7815">
    <w:pPr>
      <w:pStyle w:val="Footer"/>
      <w:rPr>
        <w:rFonts w:ascii="Times New Roman" w:hAnsi="Times New Roman"/>
        <w:sz w:val="18"/>
        <w:szCs w:val="18"/>
      </w:rPr>
    </w:pPr>
    <w:r w:rsidRPr="00A40201">
      <w:rPr>
        <w:rFonts w:ascii="Times New Roman" w:hAnsi="Times New Roman"/>
        <w:sz w:val="18"/>
        <w:szCs w:val="18"/>
      </w:rPr>
      <w:t>Clinical Foundations of Medicine</w:t>
    </w:r>
  </w:p>
  <w:p w:rsidR="005F7815" w:rsidRPr="00A40201" w:rsidRDefault="005F7815" w:rsidP="00661F4B">
    <w:pPr>
      <w:rPr>
        <w:sz w:val="18"/>
        <w:szCs w:val="18"/>
      </w:rPr>
    </w:pPr>
    <w:r w:rsidRPr="00A40201">
      <w:rPr>
        <w:sz w:val="18"/>
        <w:szCs w:val="18"/>
      </w:rPr>
      <w:t>Faculty Director of the Multicultural Curriculum</w:t>
    </w:r>
  </w:p>
  <w:p w:rsidR="005F7815" w:rsidRPr="00A40201" w:rsidRDefault="005F7815">
    <w:pPr>
      <w:pStyle w:val="Footer"/>
      <w:rPr>
        <w:rFonts w:ascii="Times New Roman" w:hAnsi="Times New Roman"/>
        <w:sz w:val="18"/>
        <w:szCs w:val="18"/>
      </w:rPr>
    </w:pPr>
    <w:r w:rsidRPr="00A40201">
      <w:rPr>
        <w:rFonts w:ascii="Times New Roman" w:hAnsi="Times New Roman"/>
        <w:sz w:val="18"/>
        <w:szCs w:val="18"/>
      </w:rPr>
      <w:t>M. Lypson, MD</w:t>
    </w:r>
  </w:p>
  <w:p w:rsidR="005F7815" w:rsidRPr="00A40201" w:rsidRDefault="005F7815">
    <w:pPr>
      <w:pStyle w:val="Footer"/>
      <w:rPr>
        <w:rFonts w:ascii="Times New Roman" w:hAnsi="Times New Roman"/>
        <w:sz w:val="18"/>
        <w:szCs w:val="18"/>
      </w:rPr>
    </w:pPr>
    <w:r w:rsidRPr="00A40201">
      <w:rPr>
        <w:rFonts w:ascii="Times New Roman" w:hAnsi="Times New Roman"/>
        <w:sz w:val="18"/>
        <w:szCs w:val="18"/>
      </w:rPr>
      <w:t>Phone: 734-764-3186</w:t>
    </w:r>
  </w:p>
  <w:p w:rsidR="005F7815" w:rsidRPr="00A40201" w:rsidRDefault="005F7815">
    <w:pPr>
      <w:pStyle w:val="Footer"/>
      <w:rPr>
        <w:rFonts w:ascii="Times New Roman" w:hAnsi="Times New Roman"/>
        <w:sz w:val="18"/>
        <w:szCs w:val="18"/>
      </w:rPr>
    </w:pPr>
    <w:r>
      <w:rPr>
        <w:rFonts w:ascii="Times New Roman" w:hAnsi="Times New Roman"/>
        <w:sz w:val="18"/>
        <w:szCs w:val="18"/>
      </w:rPr>
      <w:t>January, 2007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003C" w:rsidRDefault="0065003C">
      <w:r>
        <w:separator/>
      </w:r>
    </w:p>
  </w:footnote>
  <w:footnote w:type="continuationSeparator" w:id="0">
    <w:p w:rsidR="0065003C" w:rsidRDefault="0065003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7815" w:rsidRDefault="005F7815">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5F7815" w:rsidRDefault="005F7815">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7815" w:rsidRDefault="005F7815">
    <w:pPr>
      <w:pStyle w:val="Header"/>
      <w:framePr w:wrap="around" w:vAnchor="text" w:hAnchor="margin" w:xAlign="right" w:y="1"/>
      <w:rPr>
        <w:rStyle w:val="PageNumber"/>
        <w:rFonts w:ascii="Arial" w:hAnsi="Arial"/>
        <w:sz w:val="22"/>
      </w:rPr>
    </w:pPr>
    <w:r>
      <w:rPr>
        <w:rStyle w:val="PageNumber"/>
        <w:rFonts w:ascii="Arial" w:hAnsi="Arial"/>
        <w:sz w:val="22"/>
      </w:rPr>
      <w:fldChar w:fldCharType="begin"/>
    </w:r>
    <w:r>
      <w:rPr>
        <w:rStyle w:val="PageNumber"/>
        <w:rFonts w:ascii="Arial" w:hAnsi="Arial"/>
        <w:sz w:val="22"/>
      </w:rPr>
      <w:instrText xml:space="preserve">PAGE  </w:instrText>
    </w:r>
    <w:r>
      <w:rPr>
        <w:rStyle w:val="PageNumber"/>
        <w:rFonts w:ascii="Arial" w:hAnsi="Arial"/>
        <w:sz w:val="22"/>
      </w:rPr>
      <w:fldChar w:fldCharType="separate"/>
    </w:r>
    <w:r w:rsidR="008E2FAC">
      <w:rPr>
        <w:rStyle w:val="PageNumber"/>
        <w:rFonts w:ascii="Arial" w:hAnsi="Arial"/>
        <w:noProof/>
        <w:sz w:val="22"/>
      </w:rPr>
      <w:t>14</w:t>
    </w:r>
    <w:r>
      <w:rPr>
        <w:rStyle w:val="PageNumber"/>
        <w:rFonts w:ascii="Arial" w:hAnsi="Arial"/>
        <w:sz w:val="22"/>
      </w:rPr>
      <w:fldChar w:fldCharType="end"/>
    </w:r>
  </w:p>
  <w:p w:rsidR="005F7815" w:rsidRDefault="005F7815">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604F6"/>
    <w:multiLevelType w:val="hybridMultilevel"/>
    <w:tmpl w:val="F4B6727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94A0164"/>
    <w:multiLevelType w:val="hybridMultilevel"/>
    <w:tmpl w:val="2D3013B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A516522"/>
    <w:multiLevelType w:val="hybridMultilevel"/>
    <w:tmpl w:val="13B2F35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B5D2CB5"/>
    <w:multiLevelType w:val="hybridMultilevel"/>
    <w:tmpl w:val="992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C0C6D4D"/>
    <w:multiLevelType w:val="hybridMultilevel"/>
    <w:tmpl w:val="11A42558"/>
    <w:lvl w:ilvl="0" w:tplc="04090001">
      <w:start w:val="1"/>
      <w:numFmt w:val="bullet"/>
      <w:lvlText w:val=""/>
      <w:lvlJc w:val="left"/>
      <w:pPr>
        <w:tabs>
          <w:tab w:val="num" w:pos="720"/>
        </w:tabs>
        <w:ind w:left="720" w:hanging="360"/>
      </w:pPr>
      <w:rPr>
        <w:rFonts w:ascii="Symbol" w:hAnsi="Symbol" w:hint="default"/>
      </w:rPr>
    </w:lvl>
    <w:lvl w:ilvl="1" w:tplc="04090011">
      <w:start w:val="1"/>
      <w:numFmt w:val="decimal"/>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0FB25666"/>
    <w:multiLevelType w:val="hybridMultilevel"/>
    <w:tmpl w:val="C480E33E"/>
    <w:lvl w:ilvl="0" w:tplc="86AAC640">
      <w:start w:val="1"/>
      <w:numFmt w:val="bullet"/>
      <w:lvlText w:val="•"/>
      <w:lvlJc w:val="left"/>
      <w:pPr>
        <w:tabs>
          <w:tab w:val="num" w:pos="720"/>
        </w:tabs>
        <w:ind w:left="720" w:hanging="360"/>
      </w:pPr>
      <w:rPr>
        <w:rFonts w:ascii="Times New Roman" w:hAnsi="Times New Roman" w:hint="default"/>
      </w:rPr>
    </w:lvl>
    <w:lvl w:ilvl="1" w:tplc="1C844ADC" w:tentative="1">
      <w:start w:val="1"/>
      <w:numFmt w:val="bullet"/>
      <w:lvlText w:val="•"/>
      <w:lvlJc w:val="left"/>
      <w:pPr>
        <w:tabs>
          <w:tab w:val="num" w:pos="1440"/>
        </w:tabs>
        <w:ind w:left="1440" w:hanging="360"/>
      </w:pPr>
      <w:rPr>
        <w:rFonts w:ascii="Times New Roman" w:hAnsi="Times New Roman" w:hint="default"/>
      </w:rPr>
    </w:lvl>
    <w:lvl w:ilvl="2" w:tplc="6046D4FC" w:tentative="1">
      <w:start w:val="1"/>
      <w:numFmt w:val="bullet"/>
      <w:lvlText w:val="•"/>
      <w:lvlJc w:val="left"/>
      <w:pPr>
        <w:tabs>
          <w:tab w:val="num" w:pos="2160"/>
        </w:tabs>
        <w:ind w:left="2160" w:hanging="360"/>
      </w:pPr>
      <w:rPr>
        <w:rFonts w:ascii="Times New Roman" w:hAnsi="Times New Roman" w:hint="default"/>
      </w:rPr>
    </w:lvl>
    <w:lvl w:ilvl="3" w:tplc="3E34D560" w:tentative="1">
      <w:start w:val="1"/>
      <w:numFmt w:val="bullet"/>
      <w:lvlText w:val="•"/>
      <w:lvlJc w:val="left"/>
      <w:pPr>
        <w:tabs>
          <w:tab w:val="num" w:pos="2880"/>
        </w:tabs>
        <w:ind w:left="2880" w:hanging="360"/>
      </w:pPr>
      <w:rPr>
        <w:rFonts w:ascii="Times New Roman" w:hAnsi="Times New Roman" w:hint="default"/>
      </w:rPr>
    </w:lvl>
    <w:lvl w:ilvl="4" w:tplc="86000E72" w:tentative="1">
      <w:start w:val="1"/>
      <w:numFmt w:val="bullet"/>
      <w:lvlText w:val="•"/>
      <w:lvlJc w:val="left"/>
      <w:pPr>
        <w:tabs>
          <w:tab w:val="num" w:pos="3600"/>
        </w:tabs>
        <w:ind w:left="3600" w:hanging="360"/>
      </w:pPr>
      <w:rPr>
        <w:rFonts w:ascii="Times New Roman" w:hAnsi="Times New Roman" w:hint="default"/>
      </w:rPr>
    </w:lvl>
    <w:lvl w:ilvl="5" w:tplc="7652AA9E" w:tentative="1">
      <w:start w:val="1"/>
      <w:numFmt w:val="bullet"/>
      <w:lvlText w:val="•"/>
      <w:lvlJc w:val="left"/>
      <w:pPr>
        <w:tabs>
          <w:tab w:val="num" w:pos="4320"/>
        </w:tabs>
        <w:ind w:left="4320" w:hanging="360"/>
      </w:pPr>
      <w:rPr>
        <w:rFonts w:ascii="Times New Roman" w:hAnsi="Times New Roman" w:hint="default"/>
      </w:rPr>
    </w:lvl>
    <w:lvl w:ilvl="6" w:tplc="ED520BC0" w:tentative="1">
      <w:start w:val="1"/>
      <w:numFmt w:val="bullet"/>
      <w:lvlText w:val="•"/>
      <w:lvlJc w:val="left"/>
      <w:pPr>
        <w:tabs>
          <w:tab w:val="num" w:pos="5040"/>
        </w:tabs>
        <w:ind w:left="5040" w:hanging="360"/>
      </w:pPr>
      <w:rPr>
        <w:rFonts w:ascii="Times New Roman" w:hAnsi="Times New Roman" w:hint="default"/>
      </w:rPr>
    </w:lvl>
    <w:lvl w:ilvl="7" w:tplc="00EC9ED6" w:tentative="1">
      <w:start w:val="1"/>
      <w:numFmt w:val="bullet"/>
      <w:lvlText w:val="•"/>
      <w:lvlJc w:val="left"/>
      <w:pPr>
        <w:tabs>
          <w:tab w:val="num" w:pos="5760"/>
        </w:tabs>
        <w:ind w:left="5760" w:hanging="360"/>
      </w:pPr>
      <w:rPr>
        <w:rFonts w:ascii="Times New Roman" w:hAnsi="Times New Roman" w:hint="default"/>
      </w:rPr>
    </w:lvl>
    <w:lvl w:ilvl="8" w:tplc="FBDCAC24" w:tentative="1">
      <w:start w:val="1"/>
      <w:numFmt w:val="bullet"/>
      <w:lvlText w:val="•"/>
      <w:lvlJc w:val="left"/>
      <w:pPr>
        <w:tabs>
          <w:tab w:val="num" w:pos="6480"/>
        </w:tabs>
        <w:ind w:left="6480" w:hanging="360"/>
      </w:pPr>
      <w:rPr>
        <w:rFonts w:ascii="Times New Roman" w:hAnsi="Times New Roman" w:hint="default"/>
      </w:rPr>
    </w:lvl>
  </w:abstractNum>
  <w:abstractNum w:abstractNumId="6">
    <w:nsid w:val="1B7106C6"/>
    <w:multiLevelType w:val="hybridMultilevel"/>
    <w:tmpl w:val="B7E67228"/>
    <w:lvl w:ilvl="0" w:tplc="201E955E">
      <w:start w:val="1"/>
      <w:numFmt w:val="bullet"/>
      <w:lvlText w:val="-"/>
      <w:lvlJc w:val="left"/>
      <w:pPr>
        <w:tabs>
          <w:tab w:val="num" w:pos="1080"/>
        </w:tabs>
        <w:ind w:left="1080" w:hanging="360"/>
      </w:pPr>
      <w:rPr>
        <w:rFonts w:ascii="Times" w:eastAsia="Times" w:hAnsi="Times" w:cs="Time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7">
    <w:nsid w:val="1DA15019"/>
    <w:multiLevelType w:val="hybridMultilevel"/>
    <w:tmpl w:val="2984F44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21B1155"/>
    <w:multiLevelType w:val="hybridMultilevel"/>
    <w:tmpl w:val="15B07AFE"/>
    <w:lvl w:ilvl="0" w:tplc="FC3ADF48">
      <w:numFmt w:val="decimal"/>
      <w:lvlText w:val="%1)"/>
      <w:lvlJc w:val="left"/>
      <w:pPr>
        <w:tabs>
          <w:tab w:val="num" w:pos="720"/>
        </w:tabs>
        <w:ind w:left="720" w:hanging="360"/>
      </w:pPr>
      <w:rPr>
        <w:rFonts w:ascii="Times New Roman" w:eastAsia="Times New Roman" w:hAnsi="Times New Roman" w:cs="Times New Roman"/>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39D799B"/>
    <w:multiLevelType w:val="hybridMultilevel"/>
    <w:tmpl w:val="37F4E794"/>
    <w:lvl w:ilvl="0" w:tplc="374E246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EFA57D2"/>
    <w:multiLevelType w:val="hybridMultilevel"/>
    <w:tmpl w:val="BB12113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32FD59BD"/>
    <w:multiLevelType w:val="hybridMultilevel"/>
    <w:tmpl w:val="B1800F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4321222"/>
    <w:multiLevelType w:val="hybridMultilevel"/>
    <w:tmpl w:val="9AC02C5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34A26B54"/>
    <w:multiLevelType w:val="hybridMultilevel"/>
    <w:tmpl w:val="6A20E08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37087A78"/>
    <w:multiLevelType w:val="hybridMultilevel"/>
    <w:tmpl w:val="5A640DB4"/>
    <w:lvl w:ilvl="0" w:tplc="2742599C">
      <w:start w:val="1"/>
      <w:numFmt w:val="bullet"/>
      <w:lvlText w:val="•"/>
      <w:lvlJc w:val="left"/>
      <w:pPr>
        <w:tabs>
          <w:tab w:val="num" w:pos="720"/>
        </w:tabs>
        <w:ind w:left="720" w:hanging="360"/>
      </w:pPr>
      <w:rPr>
        <w:rFonts w:ascii="Times New Roman" w:hAnsi="Times New Roman" w:hint="default"/>
      </w:rPr>
    </w:lvl>
    <w:lvl w:ilvl="1" w:tplc="1C1256AA" w:tentative="1">
      <w:start w:val="1"/>
      <w:numFmt w:val="bullet"/>
      <w:lvlText w:val="•"/>
      <w:lvlJc w:val="left"/>
      <w:pPr>
        <w:tabs>
          <w:tab w:val="num" w:pos="1440"/>
        </w:tabs>
        <w:ind w:left="1440" w:hanging="360"/>
      </w:pPr>
      <w:rPr>
        <w:rFonts w:ascii="Times New Roman" w:hAnsi="Times New Roman" w:hint="default"/>
      </w:rPr>
    </w:lvl>
    <w:lvl w:ilvl="2" w:tplc="32DED874" w:tentative="1">
      <w:start w:val="1"/>
      <w:numFmt w:val="bullet"/>
      <w:lvlText w:val="•"/>
      <w:lvlJc w:val="left"/>
      <w:pPr>
        <w:tabs>
          <w:tab w:val="num" w:pos="2160"/>
        </w:tabs>
        <w:ind w:left="2160" w:hanging="360"/>
      </w:pPr>
      <w:rPr>
        <w:rFonts w:ascii="Times New Roman" w:hAnsi="Times New Roman" w:hint="default"/>
      </w:rPr>
    </w:lvl>
    <w:lvl w:ilvl="3" w:tplc="786C6760" w:tentative="1">
      <w:start w:val="1"/>
      <w:numFmt w:val="bullet"/>
      <w:lvlText w:val="•"/>
      <w:lvlJc w:val="left"/>
      <w:pPr>
        <w:tabs>
          <w:tab w:val="num" w:pos="2880"/>
        </w:tabs>
        <w:ind w:left="2880" w:hanging="360"/>
      </w:pPr>
      <w:rPr>
        <w:rFonts w:ascii="Times New Roman" w:hAnsi="Times New Roman" w:hint="default"/>
      </w:rPr>
    </w:lvl>
    <w:lvl w:ilvl="4" w:tplc="26E0B3A6" w:tentative="1">
      <w:start w:val="1"/>
      <w:numFmt w:val="bullet"/>
      <w:lvlText w:val="•"/>
      <w:lvlJc w:val="left"/>
      <w:pPr>
        <w:tabs>
          <w:tab w:val="num" w:pos="3600"/>
        </w:tabs>
        <w:ind w:left="3600" w:hanging="360"/>
      </w:pPr>
      <w:rPr>
        <w:rFonts w:ascii="Times New Roman" w:hAnsi="Times New Roman" w:hint="default"/>
      </w:rPr>
    </w:lvl>
    <w:lvl w:ilvl="5" w:tplc="6D086406" w:tentative="1">
      <w:start w:val="1"/>
      <w:numFmt w:val="bullet"/>
      <w:lvlText w:val="•"/>
      <w:lvlJc w:val="left"/>
      <w:pPr>
        <w:tabs>
          <w:tab w:val="num" w:pos="4320"/>
        </w:tabs>
        <w:ind w:left="4320" w:hanging="360"/>
      </w:pPr>
      <w:rPr>
        <w:rFonts w:ascii="Times New Roman" w:hAnsi="Times New Roman" w:hint="default"/>
      </w:rPr>
    </w:lvl>
    <w:lvl w:ilvl="6" w:tplc="B848574A" w:tentative="1">
      <w:start w:val="1"/>
      <w:numFmt w:val="bullet"/>
      <w:lvlText w:val="•"/>
      <w:lvlJc w:val="left"/>
      <w:pPr>
        <w:tabs>
          <w:tab w:val="num" w:pos="5040"/>
        </w:tabs>
        <w:ind w:left="5040" w:hanging="360"/>
      </w:pPr>
      <w:rPr>
        <w:rFonts w:ascii="Times New Roman" w:hAnsi="Times New Roman" w:hint="default"/>
      </w:rPr>
    </w:lvl>
    <w:lvl w:ilvl="7" w:tplc="16949242" w:tentative="1">
      <w:start w:val="1"/>
      <w:numFmt w:val="bullet"/>
      <w:lvlText w:val="•"/>
      <w:lvlJc w:val="left"/>
      <w:pPr>
        <w:tabs>
          <w:tab w:val="num" w:pos="5760"/>
        </w:tabs>
        <w:ind w:left="5760" w:hanging="360"/>
      </w:pPr>
      <w:rPr>
        <w:rFonts w:ascii="Times New Roman" w:hAnsi="Times New Roman" w:hint="default"/>
      </w:rPr>
    </w:lvl>
    <w:lvl w:ilvl="8" w:tplc="75A46E34" w:tentative="1">
      <w:start w:val="1"/>
      <w:numFmt w:val="bullet"/>
      <w:lvlText w:val="•"/>
      <w:lvlJc w:val="left"/>
      <w:pPr>
        <w:tabs>
          <w:tab w:val="num" w:pos="6480"/>
        </w:tabs>
        <w:ind w:left="6480" w:hanging="360"/>
      </w:pPr>
      <w:rPr>
        <w:rFonts w:ascii="Times New Roman" w:hAnsi="Times New Roman" w:hint="default"/>
      </w:rPr>
    </w:lvl>
  </w:abstractNum>
  <w:abstractNum w:abstractNumId="15">
    <w:nsid w:val="3A6A3F10"/>
    <w:multiLevelType w:val="hybridMultilevel"/>
    <w:tmpl w:val="374E266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B476150"/>
    <w:multiLevelType w:val="hybridMultilevel"/>
    <w:tmpl w:val="0186D2B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3F5F6162"/>
    <w:multiLevelType w:val="hybridMultilevel"/>
    <w:tmpl w:val="D2D61BBE"/>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20C0369"/>
    <w:multiLevelType w:val="hybridMultilevel"/>
    <w:tmpl w:val="9F389AD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43711543"/>
    <w:multiLevelType w:val="hybridMultilevel"/>
    <w:tmpl w:val="9FDE880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45C13CD1"/>
    <w:multiLevelType w:val="hybridMultilevel"/>
    <w:tmpl w:val="9D08BF1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45D011E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2">
    <w:nsid w:val="46DF2C60"/>
    <w:multiLevelType w:val="hybridMultilevel"/>
    <w:tmpl w:val="4F1C708A"/>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F41636"/>
    <w:multiLevelType w:val="hybridMultilevel"/>
    <w:tmpl w:val="79B24154"/>
    <w:lvl w:ilvl="0" w:tplc="834C6B20">
      <w:start w:val="1"/>
      <w:numFmt w:val="bullet"/>
      <w:lvlText w:val="•"/>
      <w:lvlJc w:val="left"/>
      <w:pPr>
        <w:tabs>
          <w:tab w:val="num" w:pos="720"/>
        </w:tabs>
        <w:ind w:left="720" w:hanging="360"/>
      </w:pPr>
      <w:rPr>
        <w:rFonts w:ascii="Times New Roman" w:hAnsi="Times New Roman" w:hint="default"/>
      </w:rPr>
    </w:lvl>
    <w:lvl w:ilvl="1" w:tplc="036A6494">
      <w:start w:val="1"/>
      <w:numFmt w:val="bullet"/>
      <w:lvlText w:val="•"/>
      <w:lvlJc w:val="left"/>
      <w:pPr>
        <w:tabs>
          <w:tab w:val="num" w:pos="1440"/>
        </w:tabs>
        <w:ind w:left="1440" w:hanging="360"/>
      </w:pPr>
      <w:rPr>
        <w:rFonts w:ascii="Times New Roman" w:hAnsi="Times New Roman" w:hint="default"/>
      </w:rPr>
    </w:lvl>
    <w:lvl w:ilvl="2" w:tplc="17EAF4E0" w:tentative="1">
      <w:start w:val="1"/>
      <w:numFmt w:val="bullet"/>
      <w:lvlText w:val="•"/>
      <w:lvlJc w:val="left"/>
      <w:pPr>
        <w:tabs>
          <w:tab w:val="num" w:pos="2160"/>
        </w:tabs>
        <w:ind w:left="2160" w:hanging="360"/>
      </w:pPr>
      <w:rPr>
        <w:rFonts w:ascii="Times New Roman" w:hAnsi="Times New Roman" w:hint="default"/>
      </w:rPr>
    </w:lvl>
    <w:lvl w:ilvl="3" w:tplc="DB0CEA56" w:tentative="1">
      <w:start w:val="1"/>
      <w:numFmt w:val="bullet"/>
      <w:lvlText w:val="•"/>
      <w:lvlJc w:val="left"/>
      <w:pPr>
        <w:tabs>
          <w:tab w:val="num" w:pos="2880"/>
        </w:tabs>
        <w:ind w:left="2880" w:hanging="360"/>
      </w:pPr>
      <w:rPr>
        <w:rFonts w:ascii="Times New Roman" w:hAnsi="Times New Roman" w:hint="default"/>
      </w:rPr>
    </w:lvl>
    <w:lvl w:ilvl="4" w:tplc="923458FA" w:tentative="1">
      <w:start w:val="1"/>
      <w:numFmt w:val="bullet"/>
      <w:lvlText w:val="•"/>
      <w:lvlJc w:val="left"/>
      <w:pPr>
        <w:tabs>
          <w:tab w:val="num" w:pos="3600"/>
        </w:tabs>
        <w:ind w:left="3600" w:hanging="360"/>
      </w:pPr>
      <w:rPr>
        <w:rFonts w:ascii="Times New Roman" w:hAnsi="Times New Roman" w:hint="default"/>
      </w:rPr>
    </w:lvl>
    <w:lvl w:ilvl="5" w:tplc="F6B2D19A" w:tentative="1">
      <w:start w:val="1"/>
      <w:numFmt w:val="bullet"/>
      <w:lvlText w:val="•"/>
      <w:lvlJc w:val="left"/>
      <w:pPr>
        <w:tabs>
          <w:tab w:val="num" w:pos="4320"/>
        </w:tabs>
        <w:ind w:left="4320" w:hanging="360"/>
      </w:pPr>
      <w:rPr>
        <w:rFonts w:ascii="Times New Roman" w:hAnsi="Times New Roman" w:hint="default"/>
      </w:rPr>
    </w:lvl>
    <w:lvl w:ilvl="6" w:tplc="82BC0A5A" w:tentative="1">
      <w:start w:val="1"/>
      <w:numFmt w:val="bullet"/>
      <w:lvlText w:val="•"/>
      <w:lvlJc w:val="left"/>
      <w:pPr>
        <w:tabs>
          <w:tab w:val="num" w:pos="5040"/>
        </w:tabs>
        <w:ind w:left="5040" w:hanging="360"/>
      </w:pPr>
      <w:rPr>
        <w:rFonts w:ascii="Times New Roman" w:hAnsi="Times New Roman" w:hint="default"/>
      </w:rPr>
    </w:lvl>
    <w:lvl w:ilvl="7" w:tplc="9D6CCA14" w:tentative="1">
      <w:start w:val="1"/>
      <w:numFmt w:val="bullet"/>
      <w:lvlText w:val="•"/>
      <w:lvlJc w:val="left"/>
      <w:pPr>
        <w:tabs>
          <w:tab w:val="num" w:pos="5760"/>
        </w:tabs>
        <w:ind w:left="5760" w:hanging="360"/>
      </w:pPr>
      <w:rPr>
        <w:rFonts w:ascii="Times New Roman" w:hAnsi="Times New Roman" w:hint="default"/>
      </w:rPr>
    </w:lvl>
    <w:lvl w:ilvl="8" w:tplc="19845BB6" w:tentative="1">
      <w:start w:val="1"/>
      <w:numFmt w:val="bullet"/>
      <w:lvlText w:val="•"/>
      <w:lvlJc w:val="left"/>
      <w:pPr>
        <w:tabs>
          <w:tab w:val="num" w:pos="6480"/>
        </w:tabs>
        <w:ind w:left="6480" w:hanging="360"/>
      </w:pPr>
      <w:rPr>
        <w:rFonts w:ascii="Times New Roman" w:hAnsi="Times New Roman" w:hint="default"/>
      </w:rPr>
    </w:lvl>
  </w:abstractNum>
  <w:abstractNum w:abstractNumId="24">
    <w:nsid w:val="4C6D3908"/>
    <w:multiLevelType w:val="hybridMultilevel"/>
    <w:tmpl w:val="39085D9C"/>
    <w:lvl w:ilvl="0" w:tplc="04090011">
      <w:start w:val="1"/>
      <w:numFmt w:val="decimal"/>
      <w:lvlText w:val="%1)"/>
      <w:lvlJc w:val="left"/>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554F0243"/>
    <w:multiLevelType w:val="hybridMultilevel"/>
    <w:tmpl w:val="DE5055A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592E1404"/>
    <w:multiLevelType w:val="hybridMultilevel"/>
    <w:tmpl w:val="1FE621D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5C1567D0"/>
    <w:multiLevelType w:val="hybridMultilevel"/>
    <w:tmpl w:val="AE0443F2"/>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DFA1100"/>
    <w:multiLevelType w:val="hybridMultilevel"/>
    <w:tmpl w:val="AEAC83C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71E947B4"/>
    <w:multiLevelType w:val="hybridMultilevel"/>
    <w:tmpl w:val="ED8471C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771A7AF5"/>
    <w:multiLevelType w:val="hybridMultilevel"/>
    <w:tmpl w:val="B1800F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FA23E52"/>
    <w:multiLevelType w:val="hybridMultilevel"/>
    <w:tmpl w:val="10D40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FA66397"/>
    <w:multiLevelType w:val="hybridMultilevel"/>
    <w:tmpl w:val="DE3A1750"/>
    <w:lvl w:ilvl="0" w:tplc="B3B6D724">
      <w:start w:val="1"/>
      <w:numFmt w:val="bullet"/>
      <w:lvlText w:val="•"/>
      <w:lvlJc w:val="left"/>
      <w:pPr>
        <w:tabs>
          <w:tab w:val="num" w:pos="720"/>
        </w:tabs>
        <w:ind w:left="720" w:hanging="360"/>
      </w:pPr>
      <w:rPr>
        <w:rFonts w:ascii="Times New Roman" w:hAnsi="Times New Roman" w:hint="default"/>
      </w:rPr>
    </w:lvl>
    <w:lvl w:ilvl="1" w:tplc="09EA9C68" w:tentative="1">
      <w:start w:val="1"/>
      <w:numFmt w:val="bullet"/>
      <w:lvlText w:val="•"/>
      <w:lvlJc w:val="left"/>
      <w:pPr>
        <w:tabs>
          <w:tab w:val="num" w:pos="1440"/>
        </w:tabs>
        <w:ind w:left="1440" w:hanging="360"/>
      </w:pPr>
      <w:rPr>
        <w:rFonts w:ascii="Times New Roman" w:hAnsi="Times New Roman" w:hint="default"/>
      </w:rPr>
    </w:lvl>
    <w:lvl w:ilvl="2" w:tplc="D9F8B9EA" w:tentative="1">
      <w:start w:val="1"/>
      <w:numFmt w:val="bullet"/>
      <w:lvlText w:val="•"/>
      <w:lvlJc w:val="left"/>
      <w:pPr>
        <w:tabs>
          <w:tab w:val="num" w:pos="2160"/>
        </w:tabs>
        <w:ind w:left="2160" w:hanging="360"/>
      </w:pPr>
      <w:rPr>
        <w:rFonts w:ascii="Times New Roman" w:hAnsi="Times New Roman" w:hint="default"/>
      </w:rPr>
    </w:lvl>
    <w:lvl w:ilvl="3" w:tplc="D2E05A92" w:tentative="1">
      <w:start w:val="1"/>
      <w:numFmt w:val="bullet"/>
      <w:lvlText w:val="•"/>
      <w:lvlJc w:val="left"/>
      <w:pPr>
        <w:tabs>
          <w:tab w:val="num" w:pos="2880"/>
        </w:tabs>
        <w:ind w:left="2880" w:hanging="360"/>
      </w:pPr>
      <w:rPr>
        <w:rFonts w:ascii="Times New Roman" w:hAnsi="Times New Roman" w:hint="default"/>
      </w:rPr>
    </w:lvl>
    <w:lvl w:ilvl="4" w:tplc="1ACED2C6" w:tentative="1">
      <w:start w:val="1"/>
      <w:numFmt w:val="bullet"/>
      <w:lvlText w:val="•"/>
      <w:lvlJc w:val="left"/>
      <w:pPr>
        <w:tabs>
          <w:tab w:val="num" w:pos="3600"/>
        </w:tabs>
        <w:ind w:left="3600" w:hanging="360"/>
      </w:pPr>
      <w:rPr>
        <w:rFonts w:ascii="Times New Roman" w:hAnsi="Times New Roman" w:hint="default"/>
      </w:rPr>
    </w:lvl>
    <w:lvl w:ilvl="5" w:tplc="6B88DBFC" w:tentative="1">
      <w:start w:val="1"/>
      <w:numFmt w:val="bullet"/>
      <w:lvlText w:val="•"/>
      <w:lvlJc w:val="left"/>
      <w:pPr>
        <w:tabs>
          <w:tab w:val="num" w:pos="4320"/>
        </w:tabs>
        <w:ind w:left="4320" w:hanging="360"/>
      </w:pPr>
      <w:rPr>
        <w:rFonts w:ascii="Times New Roman" w:hAnsi="Times New Roman" w:hint="default"/>
      </w:rPr>
    </w:lvl>
    <w:lvl w:ilvl="6" w:tplc="D0C47E78" w:tentative="1">
      <w:start w:val="1"/>
      <w:numFmt w:val="bullet"/>
      <w:lvlText w:val="•"/>
      <w:lvlJc w:val="left"/>
      <w:pPr>
        <w:tabs>
          <w:tab w:val="num" w:pos="5040"/>
        </w:tabs>
        <w:ind w:left="5040" w:hanging="360"/>
      </w:pPr>
      <w:rPr>
        <w:rFonts w:ascii="Times New Roman" w:hAnsi="Times New Roman" w:hint="default"/>
      </w:rPr>
    </w:lvl>
    <w:lvl w:ilvl="7" w:tplc="535667FC" w:tentative="1">
      <w:start w:val="1"/>
      <w:numFmt w:val="bullet"/>
      <w:lvlText w:val="•"/>
      <w:lvlJc w:val="left"/>
      <w:pPr>
        <w:tabs>
          <w:tab w:val="num" w:pos="5760"/>
        </w:tabs>
        <w:ind w:left="5760" w:hanging="360"/>
      </w:pPr>
      <w:rPr>
        <w:rFonts w:ascii="Times New Roman" w:hAnsi="Times New Roman" w:hint="default"/>
      </w:rPr>
    </w:lvl>
    <w:lvl w:ilvl="8" w:tplc="BE7AEF30" w:tentative="1">
      <w:start w:val="1"/>
      <w:numFmt w:val="bullet"/>
      <w:lvlText w:val="•"/>
      <w:lvlJc w:val="left"/>
      <w:pPr>
        <w:tabs>
          <w:tab w:val="num" w:pos="6480"/>
        </w:tabs>
        <w:ind w:left="6480" w:hanging="360"/>
      </w:pPr>
      <w:rPr>
        <w:rFonts w:ascii="Times New Roman" w:hAnsi="Times New Roman" w:hint="default"/>
      </w:rPr>
    </w:lvl>
  </w:abstractNum>
  <w:num w:numId="1">
    <w:abstractNumId w:val="4"/>
  </w:num>
  <w:num w:numId="2">
    <w:abstractNumId w:val="1"/>
  </w:num>
  <w:num w:numId="3">
    <w:abstractNumId w:val="7"/>
  </w:num>
  <w:num w:numId="4">
    <w:abstractNumId w:val="21"/>
  </w:num>
  <w:num w:numId="5">
    <w:abstractNumId w:val="23"/>
  </w:num>
  <w:num w:numId="6">
    <w:abstractNumId w:val="5"/>
  </w:num>
  <w:num w:numId="7">
    <w:abstractNumId w:val="32"/>
  </w:num>
  <w:num w:numId="8">
    <w:abstractNumId w:val="14"/>
  </w:num>
  <w:num w:numId="9">
    <w:abstractNumId w:val="29"/>
  </w:num>
  <w:num w:numId="10">
    <w:abstractNumId w:val="18"/>
  </w:num>
  <w:num w:numId="11">
    <w:abstractNumId w:val="26"/>
  </w:num>
  <w:num w:numId="12">
    <w:abstractNumId w:val="8"/>
  </w:num>
  <w:num w:numId="13">
    <w:abstractNumId w:val="6"/>
  </w:num>
  <w:num w:numId="14">
    <w:abstractNumId w:val="17"/>
  </w:num>
  <w:num w:numId="15">
    <w:abstractNumId w:val="2"/>
  </w:num>
  <w:num w:numId="16">
    <w:abstractNumId w:val="22"/>
  </w:num>
  <w:num w:numId="17">
    <w:abstractNumId w:val="27"/>
  </w:num>
  <w:num w:numId="18">
    <w:abstractNumId w:val="24"/>
  </w:num>
  <w:num w:numId="19">
    <w:abstractNumId w:val="10"/>
  </w:num>
  <w:num w:numId="20">
    <w:abstractNumId w:val="15"/>
  </w:num>
  <w:num w:numId="21">
    <w:abstractNumId w:val="28"/>
  </w:num>
  <w:num w:numId="22">
    <w:abstractNumId w:val="19"/>
  </w:num>
  <w:num w:numId="23">
    <w:abstractNumId w:val="25"/>
  </w:num>
  <w:num w:numId="24">
    <w:abstractNumId w:val="16"/>
  </w:num>
  <w:num w:numId="25">
    <w:abstractNumId w:val="13"/>
  </w:num>
  <w:num w:numId="26">
    <w:abstractNumId w:val="0"/>
  </w:num>
  <w:num w:numId="27">
    <w:abstractNumId w:val="20"/>
  </w:num>
  <w:num w:numId="28">
    <w:abstractNumId w:val="31"/>
  </w:num>
  <w:num w:numId="29">
    <w:abstractNumId w:val="30"/>
  </w:num>
  <w:num w:numId="30">
    <w:abstractNumId w:val="11"/>
  </w:num>
  <w:num w:numId="31">
    <w:abstractNumId w:val="12"/>
  </w:num>
  <w:num w:numId="32">
    <w:abstractNumId w:val="9"/>
  </w:num>
  <w:num w:numId="3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3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5900"/>
    <w:rsid w:val="00011C25"/>
    <w:rsid w:val="00021D16"/>
    <w:rsid w:val="00022616"/>
    <w:rsid w:val="000326C5"/>
    <w:rsid w:val="00033383"/>
    <w:rsid w:val="0003563C"/>
    <w:rsid w:val="00046014"/>
    <w:rsid w:val="00071A6E"/>
    <w:rsid w:val="000821B6"/>
    <w:rsid w:val="000A0042"/>
    <w:rsid w:val="000A2B0E"/>
    <w:rsid w:val="000A45E7"/>
    <w:rsid w:val="000A74A4"/>
    <w:rsid w:val="000B0A78"/>
    <w:rsid w:val="000B4B20"/>
    <w:rsid w:val="000E3E84"/>
    <w:rsid w:val="000E43DF"/>
    <w:rsid w:val="000E582C"/>
    <w:rsid w:val="00106086"/>
    <w:rsid w:val="0012377C"/>
    <w:rsid w:val="0012781D"/>
    <w:rsid w:val="00133F0E"/>
    <w:rsid w:val="00185AA3"/>
    <w:rsid w:val="001962F6"/>
    <w:rsid w:val="001C3415"/>
    <w:rsid w:val="001C72A5"/>
    <w:rsid w:val="001D6F3B"/>
    <w:rsid w:val="001E542C"/>
    <w:rsid w:val="00211FAB"/>
    <w:rsid w:val="00244CE9"/>
    <w:rsid w:val="002604F9"/>
    <w:rsid w:val="002651D6"/>
    <w:rsid w:val="002824D4"/>
    <w:rsid w:val="0029155B"/>
    <w:rsid w:val="00291E40"/>
    <w:rsid w:val="00297A23"/>
    <w:rsid w:val="002A2763"/>
    <w:rsid w:val="002A3A13"/>
    <w:rsid w:val="002D4029"/>
    <w:rsid w:val="002F3FDC"/>
    <w:rsid w:val="00311C8A"/>
    <w:rsid w:val="0031678B"/>
    <w:rsid w:val="0031697D"/>
    <w:rsid w:val="0032784F"/>
    <w:rsid w:val="00337157"/>
    <w:rsid w:val="00366894"/>
    <w:rsid w:val="0037452A"/>
    <w:rsid w:val="003802DA"/>
    <w:rsid w:val="003A1FD8"/>
    <w:rsid w:val="003A232D"/>
    <w:rsid w:val="003A71B3"/>
    <w:rsid w:val="003D2735"/>
    <w:rsid w:val="003E5087"/>
    <w:rsid w:val="003F6901"/>
    <w:rsid w:val="00407EBA"/>
    <w:rsid w:val="00416BCC"/>
    <w:rsid w:val="00440217"/>
    <w:rsid w:val="0044401C"/>
    <w:rsid w:val="004450F9"/>
    <w:rsid w:val="004752FA"/>
    <w:rsid w:val="00494437"/>
    <w:rsid w:val="00495F3E"/>
    <w:rsid w:val="004A1CC7"/>
    <w:rsid w:val="004E4340"/>
    <w:rsid w:val="004F5B53"/>
    <w:rsid w:val="004F78B2"/>
    <w:rsid w:val="005105AD"/>
    <w:rsid w:val="00527AED"/>
    <w:rsid w:val="005300F2"/>
    <w:rsid w:val="005A0673"/>
    <w:rsid w:val="005C7E63"/>
    <w:rsid w:val="005D1B23"/>
    <w:rsid w:val="005E05C5"/>
    <w:rsid w:val="005E6F52"/>
    <w:rsid w:val="005F19DA"/>
    <w:rsid w:val="005F2969"/>
    <w:rsid w:val="005F7815"/>
    <w:rsid w:val="0061008E"/>
    <w:rsid w:val="00614BFC"/>
    <w:rsid w:val="006170EC"/>
    <w:rsid w:val="0064037E"/>
    <w:rsid w:val="00642B85"/>
    <w:rsid w:val="0065003C"/>
    <w:rsid w:val="006557BA"/>
    <w:rsid w:val="00661F4B"/>
    <w:rsid w:val="00682691"/>
    <w:rsid w:val="006A44A1"/>
    <w:rsid w:val="006A46A0"/>
    <w:rsid w:val="006A63FF"/>
    <w:rsid w:val="006B0103"/>
    <w:rsid w:val="006C6ABC"/>
    <w:rsid w:val="0071016B"/>
    <w:rsid w:val="00711922"/>
    <w:rsid w:val="00732E49"/>
    <w:rsid w:val="00735568"/>
    <w:rsid w:val="007470EE"/>
    <w:rsid w:val="00754D76"/>
    <w:rsid w:val="00786D57"/>
    <w:rsid w:val="00787978"/>
    <w:rsid w:val="007A0881"/>
    <w:rsid w:val="007B792B"/>
    <w:rsid w:val="007D0397"/>
    <w:rsid w:val="007E484A"/>
    <w:rsid w:val="00802F51"/>
    <w:rsid w:val="00835803"/>
    <w:rsid w:val="00872AF0"/>
    <w:rsid w:val="00876D6F"/>
    <w:rsid w:val="00880CB0"/>
    <w:rsid w:val="00887DC8"/>
    <w:rsid w:val="008A2E7F"/>
    <w:rsid w:val="008B436D"/>
    <w:rsid w:val="008E2FAC"/>
    <w:rsid w:val="008E7FDA"/>
    <w:rsid w:val="008F2C79"/>
    <w:rsid w:val="008F3C36"/>
    <w:rsid w:val="009060C4"/>
    <w:rsid w:val="00912BE7"/>
    <w:rsid w:val="009341D1"/>
    <w:rsid w:val="00935BA9"/>
    <w:rsid w:val="00937689"/>
    <w:rsid w:val="00955428"/>
    <w:rsid w:val="00955900"/>
    <w:rsid w:val="00981CB5"/>
    <w:rsid w:val="009D2F01"/>
    <w:rsid w:val="009E0E66"/>
    <w:rsid w:val="009E1AF9"/>
    <w:rsid w:val="009E5D02"/>
    <w:rsid w:val="009E6EAA"/>
    <w:rsid w:val="00A25C7A"/>
    <w:rsid w:val="00A2778B"/>
    <w:rsid w:val="00A32155"/>
    <w:rsid w:val="00A45758"/>
    <w:rsid w:val="00A4702F"/>
    <w:rsid w:val="00A508F2"/>
    <w:rsid w:val="00A51AD0"/>
    <w:rsid w:val="00A7451F"/>
    <w:rsid w:val="00A82E8C"/>
    <w:rsid w:val="00A902CC"/>
    <w:rsid w:val="00A938AE"/>
    <w:rsid w:val="00AA701D"/>
    <w:rsid w:val="00AA7046"/>
    <w:rsid w:val="00AC3FC2"/>
    <w:rsid w:val="00AD4876"/>
    <w:rsid w:val="00AD65F1"/>
    <w:rsid w:val="00AF00EF"/>
    <w:rsid w:val="00AF0B75"/>
    <w:rsid w:val="00AF308C"/>
    <w:rsid w:val="00B05D79"/>
    <w:rsid w:val="00B31B90"/>
    <w:rsid w:val="00B31E55"/>
    <w:rsid w:val="00B42231"/>
    <w:rsid w:val="00B4436E"/>
    <w:rsid w:val="00B44E0B"/>
    <w:rsid w:val="00B652D9"/>
    <w:rsid w:val="00B960C2"/>
    <w:rsid w:val="00B97245"/>
    <w:rsid w:val="00BA5BCD"/>
    <w:rsid w:val="00BA7B2A"/>
    <w:rsid w:val="00BC18B5"/>
    <w:rsid w:val="00BC42B3"/>
    <w:rsid w:val="00BE5C6D"/>
    <w:rsid w:val="00BE7746"/>
    <w:rsid w:val="00C12D58"/>
    <w:rsid w:val="00C31824"/>
    <w:rsid w:val="00C31F18"/>
    <w:rsid w:val="00C463D1"/>
    <w:rsid w:val="00C603AE"/>
    <w:rsid w:val="00C7323D"/>
    <w:rsid w:val="00C74C59"/>
    <w:rsid w:val="00CA2B40"/>
    <w:rsid w:val="00CA6B0E"/>
    <w:rsid w:val="00D10839"/>
    <w:rsid w:val="00D22FA9"/>
    <w:rsid w:val="00D43569"/>
    <w:rsid w:val="00D46866"/>
    <w:rsid w:val="00D76B32"/>
    <w:rsid w:val="00D774EB"/>
    <w:rsid w:val="00D80A8B"/>
    <w:rsid w:val="00D94C94"/>
    <w:rsid w:val="00DD71AD"/>
    <w:rsid w:val="00DF0804"/>
    <w:rsid w:val="00E4126D"/>
    <w:rsid w:val="00E53BDE"/>
    <w:rsid w:val="00E6016D"/>
    <w:rsid w:val="00E73D70"/>
    <w:rsid w:val="00E77290"/>
    <w:rsid w:val="00E81425"/>
    <w:rsid w:val="00EC79D4"/>
    <w:rsid w:val="00EF2B2C"/>
    <w:rsid w:val="00F046A0"/>
    <w:rsid w:val="00F07102"/>
    <w:rsid w:val="00F1536A"/>
    <w:rsid w:val="00F15E5B"/>
    <w:rsid w:val="00F24869"/>
    <w:rsid w:val="00F40AE2"/>
    <w:rsid w:val="00F549B4"/>
    <w:rsid w:val="00F55102"/>
    <w:rsid w:val="00F602FA"/>
    <w:rsid w:val="00F64E6E"/>
    <w:rsid w:val="00F674EC"/>
    <w:rsid w:val="00F67DB8"/>
    <w:rsid w:val="00F934BB"/>
    <w:rsid w:val="00FA5980"/>
    <w:rsid w:val="00FD0DFB"/>
    <w:rsid w:val="00FD38E9"/>
    <w:rsid w:val="00FD50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1F4B"/>
    <w:rPr>
      <w:sz w:val="24"/>
      <w:szCs w:val="24"/>
    </w:rPr>
  </w:style>
  <w:style w:type="paragraph" w:styleId="Heading2">
    <w:name w:val="heading 2"/>
    <w:basedOn w:val="Normal"/>
    <w:next w:val="Normal"/>
    <w:qFormat/>
    <w:rsid w:val="000B0A78"/>
    <w:pPr>
      <w:keepNext/>
      <w:outlineLvl w:val="1"/>
    </w:pPr>
    <w:rPr>
      <w:rFonts w:ascii="Arial" w:eastAsia="Times" w:hAnsi="Arial"/>
      <w:b/>
      <w:szCs w:val="20"/>
    </w:rPr>
  </w:style>
  <w:style w:type="paragraph" w:styleId="Heading3">
    <w:name w:val="heading 3"/>
    <w:basedOn w:val="Normal"/>
    <w:next w:val="Normal"/>
    <w:qFormat/>
    <w:rsid w:val="00642B85"/>
    <w:pPr>
      <w:keepNext/>
      <w:spacing w:before="240" w:after="60"/>
      <w:outlineLvl w:val="2"/>
    </w:pPr>
    <w:rPr>
      <w:rFonts w:ascii="Arial" w:hAnsi="Arial" w:cs="Arial"/>
      <w:b/>
      <w:bCs/>
      <w:sz w:val="26"/>
      <w:szCs w:val="26"/>
    </w:rPr>
  </w:style>
  <w:style w:type="paragraph" w:styleId="Heading7">
    <w:name w:val="heading 7"/>
    <w:basedOn w:val="Normal"/>
    <w:next w:val="Normal"/>
    <w:qFormat/>
    <w:rsid w:val="00661F4B"/>
    <w:pPr>
      <w:spacing w:before="240" w:after="60"/>
      <w:outlineLvl w:val="6"/>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0B0A78"/>
    <w:rPr>
      <w:color w:val="0000FF"/>
      <w:u w:val="single"/>
    </w:rPr>
  </w:style>
  <w:style w:type="paragraph" w:styleId="NormalWeb">
    <w:name w:val="Normal (Web)"/>
    <w:basedOn w:val="Normal"/>
    <w:rsid w:val="000B0A78"/>
    <w:pPr>
      <w:spacing w:before="100" w:beforeAutospacing="1" w:after="100" w:afterAutospacing="1"/>
    </w:pPr>
  </w:style>
  <w:style w:type="character" w:styleId="Strong">
    <w:name w:val="Strong"/>
    <w:qFormat/>
    <w:rsid w:val="000B0A78"/>
    <w:rPr>
      <w:b/>
      <w:bCs/>
    </w:rPr>
  </w:style>
  <w:style w:type="paragraph" w:styleId="Header">
    <w:name w:val="header"/>
    <w:basedOn w:val="Normal"/>
    <w:rsid w:val="00642B85"/>
    <w:pPr>
      <w:tabs>
        <w:tab w:val="center" w:pos="4320"/>
        <w:tab w:val="right" w:pos="8640"/>
      </w:tabs>
    </w:pPr>
    <w:rPr>
      <w:rFonts w:ascii="Times" w:eastAsia="Times" w:hAnsi="Times"/>
      <w:szCs w:val="20"/>
    </w:rPr>
  </w:style>
  <w:style w:type="character" w:styleId="PageNumber">
    <w:name w:val="page number"/>
    <w:basedOn w:val="DefaultParagraphFont"/>
    <w:rsid w:val="00642B85"/>
  </w:style>
  <w:style w:type="paragraph" w:styleId="Footer">
    <w:name w:val="footer"/>
    <w:basedOn w:val="Normal"/>
    <w:rsid w:val="00642B85"/>
    <w:pPr>
      <w:tabs>
        <w:tab w:val="center" w:pos="4320"/>
        <w:tab w:val="right" w:pos="8640"/>
      </w:tabs>
    </w:pPr>
    <w:rPr>
      <w:rFonts w:ascii="Times" w:eastAsia="Times" w:hAnsi="Times"/>
      <w:szCs w:val="20"/>
    </w:rPr>
  </w:style>
  <w:style w:type="paragraph" w:styleId="Title">
    <w:name w:val="Title"/>
    <w:basedOn w:val="Normal"/>
    <w:qFormat/>
    <w:rsid w:val="00661F4B"/>
    <w:pPr>
      <w:jc w:val="center"/>
    </w:pPr>
    <w:rPr>
      <w:rFonts w:ascii="Arial" w:eastAsia="Times" w:hAnsi="Arial"/>
      <w:b/>
      <w:szCs w:val="20"/>
    </w:rPr>
  </w:style>
  <w:style w:type="paragraph" w:styleId="BalloonText">
    <w:name w:val="Balloon Text"/>
    <w:basedOn w:val="Normal"/>
    <w:semiHidden/>
    <w:rsid w:val="00FD0DFB"/>
    <w:rPr>
      <w:rFonts w:ascii="Tahoma" w:hAnsi="Tahoma" w:cs="Tahoma"/>
      <w:sz w:val="16"/>
      <w:szCs w:val="16"/>
    </w:rPr>
  </w:style>
  <w:style w:type="paragraph" w:styleId="FootnoteText">
    <w:name w:val="footnote text"/>
    <w:basedOn w:val="Normal"/>
    <w:semiHidden/>
    <w:rsid w:val="00872AF0"/>
    <w:rPr>
      <w:sz w:val="20"/>
      <w:szCs w:val="20"/>
    </w:rPr>
  </w:style>
  <w:style w:type="character" w:styleId="FootnoteReference">
    <w:name w:val="footnote reference"/>
    <w:semiHidden/>
    <w:rsid w:val="00872AF0"/>
    <w:rPr>
      <w:vertAlign w:val="superscript"/>
    </w:rPr>
  </w:style>
  <w:style w:type="character" w:customStyle="1" w:styleId="name">
    <w:name w:val="name"/>
    <w:basedOn w:val="DefaultParagraphFont"/>
    <w:rsid w:val="005105AD"/>
  </w:style>
  <w:style w:type="character" w:customStyle="1" w:styleId="forenames">
    <w:name w:val="forenames"/>
    <w:basedOn w:val="DefaultParagraphFont"/>
    <w:rsid w:val="005105AD"/>
  </w:style>
  <w:style w:type="character" w:customStyle="1" w:styleId="surname">
    <w:name w:val="surname"/>
    <w:basedOn w:val="DefaultParagraphFont"/>
    <w:rsid w:val="005105AD"/>
  </w:style>
  <w:style w:type="table" w:styleId="TableGrid">
    <w:name w:val="Table Grid"/>
    <w:basedOn w:val="TableNormal"/>
    <w:uiPriority w:val="59"/>
    <w:rsid w:val="00071A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E6016D"/>
    <w:rPr>
      <w:rFonts w:ascii="Calibri" w:hAnsi="Calibri"/>
      <w:sz w:val="22"/>
      <w:szCs w:val="22"/>
    </w:rPr>
  </w:style>
  <w:style w:type="paragraph" w:styleId="ListParagraph">
    <w:name w:val="List Paragraph"/>
    <w:basedOn w:val="Normal"/>
    <w:uiPriority w:val="34"/>
    <w:qFormat/>
    <w:rsid w:val="00B960C2"/>
    <w:pPr>
      <w:spacing w:after="200" w:line="276" w:lineRule="auto"/>
      <w:ind w:left="720"/>
      <w:contextualSpacing/>
    </w:pPr>
    <w:rPr>
      <w:rFonts w:ascii="Calibri" w:eastAsia="Calibri" w:hAnsi="Calibri"/>
      <w:sz w:val="22"/>
      <w:szCs w:val="22"/>
    </w:rPr>
  </w:style>
  <w:style w:type="character" w:customStyle="1" w:styleId="A5">
    <w:name w:val="A5"/>
    <w:uiPriority w:val="99"/>
    <w:rsid w:val="00732E49"/>
    <w:rPr>
      <w:rFonts w:cs="Frutiger 45 Light"/>
      <w:color w:val="00000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1F4B"/>
    <w:rPr>
      <w:sz w:val="24"/>
      <w:szCs w:val="24"/>
    </w:rPr>
  </w:style>
  <w:style w:type="paragraph" w:styleId="Heading2">
    <w:name w:val="heading 2"/>
    <w:basedOn w:val="Normal"/>
    <w:next w:val="Normal"/>
    <w:qFormat/>
    <w:rsid w:val="000B0A78"/>
    <w:pPr>
      <w:keepNext/>
      <w:outlineLvl w:val="1"/>
    </w:pPr>
    <w:rPr>
      <w:rFonts w:ascii="Arial" w:eastAsia="Times" w:hAnsi="Arial"/>
      <w:b/>
      <w:szCs w:val="20"/>
    </w:rPr>
  </w:style>
  <w:style w:type="paragraph" w:styleId="Heading3">
    <w:name w:val="heading 3"/>
    <w:basedOn w:val="Normal"/>
    <w:next w:val="Normal"/>
    <w:qFormat/>
    <w:rsid w:val="00642B85"/>
    <w:pPr>
      <w:keepNext/>
      <w:spacing w:before="240" w:after="60"/>
      <w:outlineLvl w:val="2"/>
    </w:pPr>
    <w:rPr>
      <w:rFonts w:ascii="Arial" w:hAnsi="Arial" w:cs="Arial"/>
      <w:b/>
      <w:bCs/>
      <w:sz w:val="26"/>
      <w:szCs w:val="26"/>
    </w:rPr>
  </w:style>
  <w:style w:type="paragraph" w:styleId="Heading7">
    <w:name w:val="heading 7"/>
    <w:basedOn w:val="Normal"/>
    <w:next w:val="Normal"/>
    <w:qFormat/>
    <w:rsid w:val="00661F4B"/>
    <w:pPr>
      <w:spacing w:before="240" w:after="60"/>
      <w:outlineLvl w:val="6"/>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0B0A78"/>
    <w:rPr>
      <w:color w:val="0000FF"/>
      <w:u w:val="single"/>
    </w:rPr>
  </w:style>
  <w:style w:type="paragraph" w:styleId="NormalWeb">
    <w:name w:val="Normal (Web)"/>
    <w:basedOn w:val="Normal"/>
    <w:rsid w:val="000B0A78"/>
    <w:pPr>
      <w:spacing w:before="100" w:beforeAutospacing="1" w:after="100" w:afterAutospacing="1"/>
    </w:pPr>
  </w:style>
  <w:style w:type="character" w:styleId="Strong">
    <w:name w:val="Strong"/>
    <w:qFormat/>
    <w:rsid w:val="000B0A78"/>
    <w:rPr>
      <w:b/>
      <w:bCs/>
    </w:rPr>
  </w:style>
  <w:style w:type="paragraph" w:styleId="Header">
    <w:name w:val="header"/>
    <w:basedOn w:val="Normal"/>
    <w:rsid w:val="00642B85"/>
    <w:pPr>
      <w:tabs>
        <w:tab w:val="center" w:pos="4320"/>
        <w:tab w:val="right" w:pos="8640"/>
      </w:tabs>
    </w:pPr>
    <w:rPr>
      <w:rFonts w:ascii="Times" w:eastAsia="Times" w:hAnsi="Times"/>
      <w:szCs w:val="20"/>
    </w:rPr>
  </w:style>
  <w:style w:type="character" w:styleId="PageNumber">
    <w:name w:val="page number"/>
    <w:basedOn w:val="DefaultParagraphFont"/>
    <w:rsid w:val="00642B85"/>
  </w:style>
  <w:style w:type="paragraph" w:styleId="Footer">
    <w:name w:val="footer"/>
    <w:basedOn w:val="Normal"/>
    <w:rsid w:val="00642B85"/>
    <w:pPr>
      <w:tabs>
        <w:tab w:val="center" w:pos="4320"/>
        <w:tab w:val="right" w:pos="8640"/>
      </w:tabs>
    </w:pPr>
    <w:rPr>
      <w:rFonts w:ascii="Times" w:eastAsia="Times" w:hAnsi="Times"/>
      <w:szCs w:val="20"/>
    </w:rPr>
  </w:style>
  <w:style w:type="paragraph" w:styleId="Title">
    <w:name w:val="Title"/>
    <w:basedOn w:val="Normal"/>
    <w:qFormat/>
    <w:rsid w:val="00661F4B"/>
    <w:pPr>
      <w:jc w:val="center"/>
    </w:pPr>
    <w:rPr>
      <w:rFonts w:ascii="Arial" w:eastAsia="Times" w:hAnsi="Arial"/>
      <w:b/>
      <w:szCs w:val="20"/>
    </w:rPr>
  </w:style>
  <w:style w:type="paragraph" w:styleId="BalloonText">
    <w:name w:val="Balloon Text"/>
    <w:basedOn w:val="Normal"/>
    <w:semiHidden/>
    <w:rsid w:val="00FD0DFB"/>
    <w:rPr>
      <w:rFonts w:ascii="Tahoma" w:hAnsi="Tahoma" w:cs="Tahoma"/>
      <w:sz w:val="16"/>
      <w:szCs w:val="16"/>
    </w:rPr>
  </w:style>
  <w:style w:type="paragraph" w:styleId="FootnoteText">
    <w:name w:val="footnote text"/>
    <w:basedOn w:val="Normal"/>
    <w:semiHidden/>
    <w:rsid w:val="00872AF0"/>
    <w:rPr>
      <w:sz w:val="20"/>
      <w:szCs w:val="20"/>
    </w:rPr>
  </w:style>
  <w:style w:type="character" w:styleId="FootnoteReference">
    <w:name w:val="footnote reference"/>
    <w:semiHidden/>
    <w:rsid w:val="00872AF0"/>
    <w:rPr>
      <w:vertAlign w:val="superscript"/>
    </w:rPr>
  </w:style>
  <w:style w:type="character" w:customStyle="1" w:styleId="name">
    <w:name w:val="name"/>
    <w:basedOn w:val="DefaultParagraphFont"/>
    <w:rsid w:val="005105AD"/>
  </w:style>
  <w:style w:type="character" w:customStyle="1" w:styleId="forenames">
    <w:name w:val="forenames"/>
    <w:basedOn w:val="DefaultParagraphFont"/>
    <w:rsid w:val="005105AD"/>
  </w:style>
  <w:style w:type="character" w:customStyle="1" w:styleId="surname">
    <w:name w:val="surname"/>
    <w:basedOn w:val="DefaultParagraphFont"/>
    <w:rsid w:val="005105AD"/>
  </w:style>
  <w:style w:type="table" w:styleId="TableGrid">
    <w:name w:val="Table Grid"/>
    <w:basedOn w:val="TableNormal"/>
    <w:uiPriority w:val="59"/>
    <w:rsid w:val="00071A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E6016D"/>
    <w:rPr>
      <w:rFonts w:ascii="Calibri" w:hAnsi="Calibri"/>
      <w:sz w:val="22"/>
      <w:szCs w:val="22"/>
    </w:rPr>
  </w:style>
  <w:style w:type="paragraph" w:styleId="ListParagraph">
    <w:name w:val="List Paragraph"/>
    <w:basedOn w:val="Normal"/>
    <w:uiPriority w:val="34"/>
    <w:qFormat/>
    <w:rsid w:val="00B960C2"/>
    <w:pPr>
      <w:spacing w:after="200" w:line="276" w:lineRule="auto"/>
      <w:ind w:left="720"/>
      <w:contextualSpacing/>
    </w:pPr>
    <w:rPr>
      <w:rFonts w:ascii="Calibri" w:eastAsia="Calibri" w:hAnsi="Calibri"/>
      <w:sz w:val="22"/>
      <w:szCs w:val="22"/>
    </w:rPr>
  </w:style>
  <w:style w:type="character" w:customStyle="1" w:styleId="A5">
    <w:name w:val="A5"/>
    <w:uiPriority w:val="99"/>
    <w:rsid w:val="00732E49"/>
    <w:rPr>
      <w:rFonts w:cs="Frutiger 45 Light"/>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660109">
      <w:bodyDiv w:val="1"/>
      <w:marLeft w:val="0"/>
      <w:marRight w:val="0"/>
      <w:marTop w:val="0"/>
      <w:marBottom w:val="0"/>
      <w:divBdr>
        <w:top w:val="none" w:sz="0" w:space="0" w:color="auto"/>
        <w:left w:val="none" w:sz="0" w:space="0" w:color="auto"/>
        <w:bottom w:val="none" w:sz="0" w:space="0" w:color="auto"/>
        <w:right w:val="none" w:sz="0" w:space="0" w:color="auto"/>
      </w:divBdr>
    </w:div>
    <w:div w:id="952249407">
      <w:bodyDiv w:val="1"/>
      <w:marLeft w:val="0"/>
      <w:marRight w:val="0"/>
      <w:marTop w:val="0"/>
      <w:marBottom w:val="0"/>
      <w:divBdr>
        <w:top w:val="none" w:sz="0" w:space="0" w:color="auto"/>
        <w:left w:val="none" w:sz="0" w:space="0" w:color="auto"/>
        <w:bottom w:val="none" w:sz="0" w:space="0" w:color="auto"/>
        <w:right w:val="none" w:sz="0" w:space="0" w:color="auto"/>
      </w:divBdr>
      <w:divsChild>
        <w:div w:id="1181772459">
          <w:marLeft w:val="0"/>
          <w:marRight w:val="0"/>
          <w:marTop w:val="0"/>
          <w:marBottom w:val="0"/>
          <w:divBdr>
            <w:top w:val="none" w:sz="0" w:space="0" w:color="auto"/>
            <w:left w:val="none" w:sz="0" w:space="0" w:color="auto"/>
            <w:bottom w:val="none" w:sz="0" w:space="0" w:color="auto"/>
            <w:right w:val="none" w:sz="0" w:space="0" w:color="auto"/>
          </w:divBdr>
          <w:divsChild>
            <w:div w:id="871111350">
              <w:marLeft w:val="0"/>
              <w:marRight w:val="0"/>
              <w:marTop w:val="0"/>
              <w:marBottom w:val="0"/>
              <w:divBdr>
                <w:top w:val="none" w:sz="0" w:space="0" w:color="auto"/>
                <w:left w:val="none" w:sz="0" w:space="0" w:color="auto"/>
                <w:bottom w:val="none" w:sz="0" w:space="0" w:color="auto"/>
                <w:right w:val="none" w:sz="0" w:space="0" w:color="auto"/>
              </w:divBdr>
            </w:div>
            <w:div w:id="968516226">
              <w:marLeft w:val="0"/>
              <w:marRight w:val="0"/>
              <w:marTop w:val="0"/>
              <w:marBottom w:val="0"/>
              <w:divBdr>
                <w:top w:val="none" w:sz="0" w:space="0" w:color="auto"/>
                <w:left w:val="none" w:sz="0" w:space="0" w:color="auto"/>
                <w:bottom w:val="none" w:sz="0" w:space="0" w:color="auto"/>
                <w:right w:val="none" w:sz="0" w:space="0" w:color="auto"/>
              </w:divBdr>
            </w:div>
            <w:div w:id="973025846">
              <w:marLeft w:val="0"/>
              <w:marRight w:val="0"/>
              <w:marTop w:val="0"/>
              <w:marBottom w:val="0"/>
              <w:divBdr>
                <w:top w:val="none" w:sz="0" w:space="0" w:color="auto"/>
                <w:left w:val="none" w:sz="0" w:space="0" w:color="auto"/>
                <w:bottom w:val="none" w:sz="0" w:space="0" w:color="auto"/>
                <w:right w:val="none" w:sz="0" w:space="0" w:color="auto"/>
              </w:divBdr>
            </w:div>
            <w:div w:id="1235117962">
              <w:marLeft w:val="0"/>
              <w:marRight w:val="0"/>
              <w:marTop w:val="0"/>
              <w:marBottom w:val="0"/>
              <w:divBdr>
                <w:top w:val="none" w:sz="0" w:space="0" w:color="auto"/>
                <w:left w:val="none" w:sz="0" w:space="0" w:color="auto"/>
                <w:bottom w:val="none" w:sz="0" w:space="0" w:color="auto"/>
                <w:right w:val="none" w:sz="0" w:space="0" w:color="auto"/>
              </w:divBdr>
            </w:div>
            <w:div w:id="1676376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8896725">
      <w:bodyDiv w:val="1"/>
      <w:marLeft w:val="0"/>
      <w:marRight w:val="0"/>
      <w:marTop w:val="0"/>
      <w:marBottom w:val="0"/>
      <w:divBdr>
        <w:top w:val="none" w:sz="0" w:space="0" w:color="auto"/>
        <w:left w:val="none" w:sz="0" w:space="0" w:color="auto"/>
        <w:bottom w:val="none" w:sz="0" w:space="0" w:color="auto"/>
        <w:right w:val="none" w:sz="0" w:space="0" w:color="auto"/>
      </w:divBdr>
      <w:divsChild>
        <w:div w:id="470294045">
          <w:marLeft w:val="0"/>
          <w:marRight w:val="0"/>
          <w:marTop w:val="0"/>
          <w:marBottom w:val="0"/>
          <w:divBdr>
            <w:top w:val="none" w:sz="0" w:space="0" w:color="auto"/>
            <w:left w:val="none" w:sz="0" w:space="0" w:color="auto"/>
            <w:bottom w:val="none" w:sz="0" w:space="0" w:color="auto"/>
            <w:right w:val="none" w:sz="0" w:space="0" w:color="auto"/>
          </w:divBdr>
          <w:divsChild>
            <w:div w:id="152062884">
              <w:marLeft w:val="0"/>
              <w:marRight w:val="0"/>
              <w:marTop w:val="0"/>
              <w:marBottom w:val="0"/>
              <w:divBdr>
                <w:top w:val="none" w:sz="0" w:space="0" w:color="auto"/>
                <w:left w:val="none" w:sz="0" w:space="0" w:color="auto"/>
                <w:bottom w:val="none" w:sz="0" w:space="0" w:color="auto"/>
                <w:right w:val="none" w:sz="0" w:space="0" w:color="auto"/>
              </w:divBdr>
            </w:div>
            <w:div w:id="1108502633">
              <w:marLeft w:val="0"/>
              <w:marRight w:val="0"/>
              <w:marTop w:val="0"/>
              <w:marBottom w:val="0"/>
              <w:divBdr>
                <w:top w:val="none" w:sz="0" w:space="0" w:color="auto"/>
                <w:left w:val="none" w:sz="0" w:space="0" w:color="auto"/>
                <w:bottom w:val="none" w:sz="0" w:space="0" w:color="auto"/>
                <w:right w:val="none" w:sz="0" w:space="0" w:color="auto"/>
              </w:divBdr>
            </w:div>
            <w:div w:id="1216770877">
              <w:marLeft w:val="0"/>
              <w:marRight w:val="0"/>
              <w:marTop w:val="0"/>
              <w:marBottom w:val="0"/>
              <w:divBdr>
                <w:top w:val="none" w:sz="0" w:space="0" w:color="auto"/>
                <w:left w:val="none" w:sz="0" w:space="0" w:color="auto"/>
                <w:bottom w:val="none" w:sz="0" w:space="0" w:color="auto"/>
                <w:right w:val="none" w:sz="0" w:space="0" w:color="auto"/>
              </w:divBdr>
            </w:div>
            <w:div w:id="1598979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6537603">
      <w:bodyDiv w:val="1"/>
      <w:marLeft w:val="0"/>
      <w:marRight w:val="0"/>
      <w:marTop w:val="0"/>
      <w:marBottom w:val="0"/>
      <w:divBdr>
        <w:top w:val="none" w:sz="0" w:space="0" w:color="auto"/>
        <w:left w:val="none" w:sz="0" w:space="0" w:color="auto"/>
        <w:bottom w:val="none" w:sz="0" w:space="0" w:color="auto"/>
        <w:right w:val="none" w:sz="0" w:space="0" w:color="auto"/>
      </w:divBdr>
      <w:divsChild>
        <w:div w:id="464157460">
          <w:marLeft w:val="0"/>
          <w:marRight w:val="0"/>
          <w:marTop w:val="0"/>
          <w:marBottom w:val="0"/>
          <w:divBdr>
            <w:top w:val="none" w:sz="0" w:space="0" w:color="auto"/>
            <w:left w:val="none" w:sz="0" w:space="0" w:color="auto"/>
            <w:bottom w:val="none" w:sz="0" w:space="0" w:color="auto"/>
            <w:right w:val="none" w:sz="0" w:space="0" w:color="auto"/>
          </w:divBdr>
          <w:divsChild>
            <w:div w:id="128326133">
              <w:marLeft w:val="0"/>
              <w:marRight w:val="0"/>
              <w:marTop w:val="0"/>
              <w:marBottom w:val="0"/>
              <w:divBdr>
                <w:top w:val="none" w:sz="0" w:space="0" w:color="auto"/>
                <w:left w:val="none" w:sz="0" w:space="0" w:color="auto"/>
                <w:bottom w:val="none" w:sz="0" w:space="0" w:color="auto"/>
                <w:right w:val="none" w:sz="0" w:space="0" w:color="auto"/>
              </w:divBdr>
            </w:div>
            <w:div w:id="276838629">
              <w:marLeft w:val="0"/>
              <w:marRight w:val="0"/>
              <w:marTop w:val="0"/>
              <w:marBottom w:val="0"/>
              <w:divBdr>
                <w:top w:val="none" w:sz="0" w:space="0" w:color="auto"/>
                <w:left w:val="none" w:sz="0" w:space="0" w:color="auto"/>
                <w:bottom w:val="none" w:sz="0" w:space="0" w:color="auto"/>
                <w:right w:val="none" w:sz="0" w:space="0" w:color="auto"/>
              </w:divBdr>
            </w:div>
            <w:div w:id="1380936819">
              <w:marLeft w:val="0"/>
              <w:marRight w:val="0"/>
              <w:marTop w:val="0"/>
              <w:marBottom w:val="0"/>
              <w:divBdr>
                <w:top w:val="none" w:sz="0" w:space="0" w:color="auto"/>
                <w:left w:val="none" w:sz="0" w:space="0" w:color="auto"/>
                <w:bottom w:val="none" w:sz="0" w:space="0" w:color="auto"/>
                <w:right w:val="none" w:sz="0" w:space="0" w:color="auto"/>
              </w:divBdr>
            </w:div>
            <w:div w:id="1402799094">
              <w:marLeft w:val="0"/>
              <w:marRight w:val="0"/>
              <w:marTop w:val="0"/>
              <w:marBottom w:val="0"/>
              <w:divBdr>
                <w:top w:val="none" w:sz="0" w:space="0" w:color="auto"/>
                <w:left w:val="none" w:sz="0" w:space="0" w:color="auto"/>
                <w:bottom w:val="none" w:sz="0" w:space="0" w:color="auto"/>
                <w:right w:val="none" w:sz="0" w:space="0" w:color="auto"/>
              </w:divBdr>
            </w:div>
            <w:div w:id="1800175441">
              <w:marLeft w:val="0"/>
              <w:marRight w:val="0"/>
              <w:marTop w:val="0"/>
              <w:marBottom w:val="0"/>
              <w:divBdr>
                <w:top w:val="none" w:sz="0" w:space="0" w:color="auto"/>
                <w:left w:val="none" w:sz="0" w:space="0" w:color="auto"/>
                <w:bottom w:val="none" w:sz="0" w:space="0" w:color="auto"/>
                <w:right w:val="none" w:sz="0" w:space="0" w:color="auto"/>
              </w:divBdr>
            </w:div>
            <w:div w:id="2145462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9851594">
      <w:bodyDiv w:val="1"/>
      <w:marLeft w:val="0"/>
      <w:marRight w:val="0"/>
      <w:marTop w:val="0"/>
      <w:marBottom w:val="0"/>
      <w:divBdr>
        <w:top w:val="none" w:sz="0" w:space="0" w:color="auto"/>
        <w:left w:val="none" w:sz="0" w:space="0" w:color="auto"/>
        <w:bottom w:val="none" w:sz="0" w:space="0" w:color="auto"/>
        <w:right w:val="none" w:sz="0" w:space="0" w:color="auto"/>
      </w:divBdr>
      <w:divsChild>
        <w:div w:id="1051686910">
          <w:marLeft w:val="0"/>
          <w:marRight w:val="0"/>
          <w:marTop w:val="0"/>
          <w:marBottom w:val="0"/>
          <w:divBdr>
            <w:top w:val="none" w:sz="0" w:space="0" w:color="auto"/>
            <w:left w:val="none" w:sz="0" w:space="0" w:color="auto"/>
            <w:bottom w:val="none" w:sz="0" w:space="0" w:color="auto"/>
            <w:right w:val="none" w:sz="0" w:space="0" w:color="auto"/>
          </w:divBdr>
          <w:divsChild>
            <w:div w:id="600065441">
              <w:marLeft w:val="0"/>
              <w:marRight w:val="0"/>
              <w:marTop w:val="0"/>
              <w:marBottom w:val="0"/>
              <w:divBdr>
                <w:top w:val="none" w:sz="0" w:space="0" w:color="auto"/>
                <w:left w:val="none" w:sz="0" w:space="0" w:color="auto"/>
                <w:bottom w:val="none" w:sz="0" w:space="0" w:color="auto"/>
                <w:right w:val="none" w:sz="0" w:space="0" w:color="auto"/>
              </w:divBdr>
            </w:div>
            <w:div w:id="1320236212">
              <w:marLeft w:val="0"/>
              <w:marRight w:val="0"/>
              <w:marTop w:val="0"/>
              <w:marBottom w:val="0"/>
              <w:divBdr>
                <w:top w:val="none" w:sz="0" w:space="0" w:color="auto"/>
                <w:left w:val="none" w:sz="0" w:space="0" w:color="auto"/>
                <w:bottom w:val="none" w:sz="0" w:space="0" w:color="auto"/>
                <w:right w:val="none" w:sz="0" w:space="0" w:color="auto"/>
              </w:divBdr>
            </w:div>
            <w:div w:id="1407461843">
              <w:marLeft w:val="0"/>
              <w:marRight w:val="0"/>
              <w:marTop w:val="0"/>
              <w:marBottom w:val="0"/>
              <w:divBdr>
                <w:top w:val="none" w:sz="0" w:space="0" w:color="auto"/>
                <w:left w:val="none" w:sz="0" w:space="0" w:color="auto"/>
                <w:bottom w:val="none" w:sz="0" w:space="0" w:color="auto"/>
                <w:right w:val="none" w:sz="0" w:space="0" w:color="auto"/>
              </w:divBdr>
            </w:div>
            <w:div w:id="1910723790">
              <w:marLeft w:val="0"/>
              <w:marRight w:val="0"/>
              <w:marTop w:val="0"/>
              <w:marBottom w:val="0"/>
              <w:divBdr>
                <w:top w:val="none" w:sz="0" w:space="0" w:color="auto"/>
                <w:left w:val="none" w:sz="0" w:space="0" w:color="auto"/>
                <w:bottom w:val="none" w:sz="0" w:space="0" w:color="auto"/>
                <w:right w:val="none" w:sz="0" w:space="0" w:color="auto"/>
              </w:divBdr>
            </w:div>
            <w:div w:id="1959990402">
              <w:marLeft w:val="0"/>
              <w:marRight w:val="0"/>
              <w:marTop w:val="0"/>
              <w:marBottom w:val="0"/>
              <w:divBdr>
                <w:top w:val="none" w:sz="0" w:space="0" w:color="auto"/>
                <w:left w:val="none" w:sz="0" w:space="0" w:color="auto"/>
                <w:bottom w:val="none" w:sz="0" w:space="0" w:color="auto"/>
                <w:right w:val="none" w:sz="0" w:space="0" w:color="auto"/>
              </w:divBdr>
            </w:div>
            <w:div w:id="1964191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thics.iit.edu/ecodes/ethics-area/28" TargetMode="External"/><Relationship Id="rId13" Type="http://schemas.openxmlformats.org/officeDocument/2006/relationships/hyperlink" Target="http://ethics.iit.edu/ecodes/ethics-area/28"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ethics.iit.edu/ecodes/ethics-area/28"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youtube.com/watch?v=Fh7tIr4Tl1o&amp;feature=related"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www.youtube.com/watch?v=iLwFrMYttz4" TargetMode="External"/><Relationship Id="rId4" Type="http://schemas.openxmlformats.org/officeDocument/2006/relationships/settings" Target="settings.xml"/><Relationship Id="rId9" Type="http://schemas.openxmlformats.org/officeDocument/2006/relationships/hyperlink" Target="http://ethics.iit.edu/ecodes/ethics-area/28"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23</Pages>
  <Words>5134</Words>
  <Characters>29268</Characters>
  <Application>Microsoft Office Word</Application>
  <DocSecurity>0</DocSecurity>
  <Lines>243</Lines>
  <Paragraphs>68</Paragraphs>
  <ScaleCrop>false</ScaleCrop>
  <HeadingPairs>
    <vt:vector size="2" baseType="variant">
      <vt:variant>
        <vt:lpstr>Title</vt:lpstr>
      </vt:variant>
      <vt:variant>
        <vt:i4>1</vt:i4>
      </vt:variant>
    </vt:vector>
  </HeadingPairs>
  <TitlesOfParts>
    <vt:vector size="1" baseType="lpstr">
      <vt:lpstr>Faculty Handout</vt:lpstr>
    </vt:vector>
  </TitlesOfParts>
  <Company>University of Michigan Medical Center</Company>
  <LinksUpToDate>false</LinksUpToDate>
  <CharactersWithSpaces>34334</CharactersWithSpaces>
  <SharedDoc>false</SharedDoc>
  <HLinks>
    <vt:vector size="24" baseType="variant">
      <vt:variant>
        <vt:i4>7405679</vt:i4>
      </vt:variant>
      <vt:variant>
        <vt:i4>9</vt:i4>
      </vt:variant>
      <vt:variant>
        <vt:i4>0</vt:i4>
      </vt:variant>
      <vt:variant>
        <vt:i4>5</vt:i4>
      </vt:variant>
      <vt:variant>
        <vt:lpwstr>http://ethics.iit.edu/ecodes/ethics-area/28</vt:lpwstr>
      </vt:variant>
      <vt:variant>
        <vt:lpwstr/>
      </vt:variant>
      <vt:variant>
        <vt:i4>7405679</vt:i4>
      </vt:variant>
      <vt:variant>
        <vt:i4>6</vt:i4>
      </vt:variant>
      <vt:variant>
        <vt:i4>0</vt:i4>
      </vt:variant>
      <vt:variant>
        <vt:i4>5</vt:i4>
      </vt:variant>
      <vt:variant>
        <vt:lpwstr>http://ethics.iit.edu/ecodes/ethics-area/28</vt:lpwstr>
      </vt:variant>
      <vt:variant>
        <vt:lpwstr/>
      </vt:variant>
      <vt:variant>
        <vt:i4>7405679</vt:i4>
      </vt:variant>
      <vt:variant>
        <vt:i4>3</vt:i4>
      </vt:variant>
      <vt:variant>
        <vt:i4>0</vt:i4>
      </vt:variant>
      <vt:variant>
        <vt:i4>5</vt:i4>
      </vt:variant>
      <vt:variant>
        <vt:lpwstr>http://ethics.iit.edu/ecodes/ethics-area/28</vt:lpwstr>
      </vt:variant>
      <vt:variant>
        <vt:lpwstr/>
      </vt:variant>
      <vt:variant>
        <vt:i4>7405679</vt:i4>
      </vt:variant>
      <vt:variant>
        <vt:i4>0</vt:i4>
      </vt:variant>
      <vt:variant>
        <vt:i4>0</vt:i4>
      </vt:variant>
      <vt:variant>
        <vt:i4>5</vt:i4>
      </vt:variant>
      <vt:variant>
        <vt:lpwstr>http://ethics.iit.edu/ecodes/ethics-area/28</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Faculty Handout</dc:title>
  <dc:creator>University of Michigan</dc:creator>
  <cp:lastModifiedBy>akersoek</cp:lastModifiedBy>
  <cp:revision>2</cp:revision>
  <cp:lastPrinted>2012-09-04T22:05:00Z</cp:lastPrinted>
  <dcterms:created xsi:type="dcterms:W3CDTF">2012-09-05T20:40:00Z</dcterms:created>
  <dcterms:modified xsi:type="dcterms:W3CDTF">2012-09-05T20:40:00Z</dcterms:modified>
</cp:coreProperties>
</file>