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1CD" w:rsidRPr="007500A4" w:rsidRDefault="000711CD" w:rsidP="000711CD">
      <w:pPr>
        <w:jc w:val="center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Simulation Interest Group Scenario Template</w:t>
      </w:r>
    </w:p>
    <w:p w:rsidR="000711CD" w:rsidRPr="007500A4" w:rsidRDefault="000711CD" w:rsidP="000711CD">
      <w:pPr>
        <w:rPr>
          <w:rFonts w:ascii="Times New Roman" w:hAnsi="Times New Roman"/>
          <w:b/>
          <w:sz w:val="24"/>
          <w:szCs w:val="24"/>
        </w:rPr>
      </w:pPr>
    </w:p>
    <w:p w:rsidR="000711CD" w:rsidRPr="007500A4" w:rsidRDefault="000711CD" w:rsidP="000711CD">
      <w:pPr>
        <w:pStyle w:val="Heading1"/>
        <w:numPr>
          <w:ilvl w:val="0"/>
          <w:numId w:val="2"/>
        </w:numPr>
        <w:rPr>
          <w:b/>
          <w:szCs w:val="24"/>
        </w:rPr>
      </w:pPr>
      <w:r w:rsidRPr="007500A4">
        <w:rPr>
          <w:b/>
          <w:bCs/>
          <w:szCs w:val="24"/>
        </w:rPr>
        <w:t xml:space="preserve">Title: Gynecology Simulation </w:t>
      </w:r>
      <w:r w:rsidRPr="007500A4">
        <w:rPr>
          <w:b/>
          <w:szCs w:val="24"/>
        </w:rPr>
        <w:t>Case 1 - 22 year old female</w:t>
      </w:r>
    </w:p>
    <w:p w:rsidR="000711CD" w:rsidRPr="007500A4" w:rsidRDefault="000711CD" w:rsidP="000711CD">
      <w:pPr>
        <w:ind w:left="72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Topic: Female with Vaginal Bleeding and Pelvic Pain</w:t>
      </w:r>
    </w:p>
    <w:p w:rsidR="000711CD" w:rsidRPr="007500A4" w:rsidRDefault="000711CD" w:rsidP="000711CD">
      <w:pPr>
        <w:ind w:left="72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Last Modified: </w:t>
      </w:r>
      <w:r w:rsidR="003B3545">
        <w:rPr>
          <w:rFonts w:ascii="Times New Roman" w:hAnsi="Times New Roman"/>
          <w:sz w:val="24"/>
          <w:szCs w:val="24"/>
        </w:rPr>
        <w:t>10</w:t>
      </w:r>
      <w:r w:rsidR="00C72CF9">
        <w:rPr>
          <w:rFonts w:ascii="Times New Roman" w:hAnsi="Times New Roman"/>
          <w:sz w:val="24"/>
          <w:szCs w:val="24"/>
        </w:rPr>
        <w:t>/</w:t>
      </w:r>
      <w:r w:rsidR="003B3545">
        <w:rPr>
          <w:rFonts w:ascii="Times New Roman" w:hAnsi="Times New Roman"/>
          <w:sz w:val="24"/>
          <w:szCs w:val="24"/>
        </w:rPr>
        <w:t>3</w:t>
      </w:r>
      <w:r w:rsidR="00C72CF9">
        <w:rPr>
          <w:rFonts w:ascii="Times New Roman" w:hAnsi="Times New Roman"/>
          <w:sz w:val="24"/>
          <w:szCs w:val="24"/>
        </w:rPr>
        <w:t>1</w:t>
      </w:r>
      <w:r w:rsidRPr="007500A4">
        <w:rPr>
          <w:rFonts w:ascii="Times New Roman" w:hAnsi="Times New Roman"/>
          <w:sz w:val="24"/>
          <w:szCs w:val="24"/>
        </w:rPr>
        <w:t>/2010</w:t>
      </w:r>
    </w:p>
    <w:p w:rsidR="000711CD" w:rsidRPr="007500A4" w:rsidRDefault="000711CD" w:rsidP="000711CD">
      <w:pPr>
        <w:rPr>
          <w:rFonts w:ascii="Times New Roman" w:hAnsi="Times New Roman"/>
          <w:sz w:val="24"/>
          <w:szCs w:val="24"/>
        </w:rPr>
      </w:pPr>
    </w:p>
    <w:p w:rsidR="000711CD" w:rsidRPr="007500A4" w:rsidRDefault="000711CD" w:rsidP="000711CD">
      <w:pPr>
        <w:pStyle w:val="Heading1"/>
        <w:rPr>
          <w:szCs w:val="24"/>
        </w:rPr>
      </w:pPr>
      <w:r w:rsidRPr="007500A4">
        <w:rPr>
          <w:b/>
          <w:bCs/>
          <w:szCs w:val="24"/>
        </w:rPr>
        <w:t>II.</w:t>
      </w:r>
      <w:r w:rsidRPr="007500A4">
        <w:rPr>
          <w:b/>
          <w:bCs/>
          <w:szCs w:val="24"/>
        </w:rPr>
        <w:tab/>
        <w:t>Target Audience</w:t>
      </w:r>
      <w:r w:rsidRPr="007500A4">
        <w:rPr>
          <w:szCs w:val="24"/>
        </w:rPr>
        <w:t>: All levels of gynecology students and providers</w:t>
      </w:r>
    </w:p>
    <w:p w:rsidR="000711CD" w:rsidRPr="007500A4" w:rsidRDefault="000711CD" w:rsidP="000711CD">
      <w:pPr>
        <w:rPr>
          <w:rFonts w:ascii="Times New Roman" w:hAnsi="Times New Roman"/>
          <w:sz w:val="24"/>
          <w:szCs w:val="24"/>
        </w:rPr>
      </w:pPr>
    </w:p>
    <w:p w:rsidR="000711CD" w:rsidRPr="007500A4" w:rsidRDefault="000711CD" w:rsidP="000711CD">
      <w:pPr>
        <w:pStyle w:val="Heading2"/>
        <w:rPr>
          <w:szCs w:val="24"/>
        </w:rPr>
      </w:pPr>
      <w:r w:rsidRPr="007500A4">
        <w:rPr>
          <w:szCs w:val="24"/>
        </w:rPr>
        <w:t>Learning Objectives or Assessment Objectives</w:t>
      </w:r>
    </w:p>
    <w:p w:rsidR="000711CD" w:rsidRPr="007500A4" w:rsidRDefault="000711CD" w:rsidP="000711CD">
      <w:pPr>
        <w:numPr>
          <w:ilvl w:val="0"/>
          <w:numId w:val="7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Learning Objectives</w:t>
      </w:r>
    </w:p>
    <w:p w:rsidR="000711CD" w:rsidRPr="007500A4" w:rsidRDefault="000711CD" w:rsidP="000711CD">
      <w:pPr>
        <w:pStyle w:val="PlainText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Demonstrate the appropriate and early diagnosis of an ectopic pregnancy.</w:t>
      </w:r>
    </w:p>
    <w:p w:rsidR="000711CD" w:rsidRPr="007500A4" w:rsidRDefault="000711CD" w:rsidP="000711CD">
      <w:pPr>
        <w:pStyle w:val="PlainText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Demonstrate the ability to decide which treatment options are most appropriate for each clinical scenario.</w:t>
      </w:r>
    </w:p>
    <w:p w:rsidR="000711CD" w:rsidRPr="007500A4" w:rsidRDefault="000711CD" w:rsidP="000711CD">
      <w:pPr>
        <w:numPr>
          <w:ilvl w:val="0"/>
          <w:numId w:val="7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Critical actions checklist – a list to ensure the educational /assessment goals are met.  This </w:t>
      </w:r>
      <w:r w:rsidRPr="007500A4">
        <w:rPr>
          <w:rFonts w:ascii="Times New Roman" w:hAnsi="Times New Roman"/>
          <w:i/>
          <w:iCs/>
          <w:sz w:val="24"/>
          <w:szCs w:val="24"/>
        </w:rPr>
        <w:t>may</w:t>
      </w:r>
      <w:r w:rsidRPr="007500A4">
        <w:rPr>
          <w:rFonts w:ascii="Times New Roman" w:hAnsi="Times New Roman"/>
          <w:sz w:val="24"/>
          <w:szCs w:val="24"/>
        </w:rPr>
        <w:t xml:space="preserve"> include:</w:t>
      </w:r>
    </w:p>
    <w:p w:rsidR="000711CD" w:rsidRPr="007500A4" w:rsidRDefault="000711CD" w:rsidP="000711CD">
      <w:pPr>
        <w:numPr>
          <w:ilvl w:val="0"/>
          <w:numId w:val="3"/>
        </w:numPr>
        <w:tabs>
          <w:tab w:val="clear" w:pos="2160"/>
        </w:tabs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Simple checklist of critical actions – built into the case narrative below</w:t>
      </w:r>
    </w:p>
    <w:p w:rsidR="000711CD" w:rsidRPr="007500A4" w:rsidRDefault="000711CD" w:rsidP="000711CD">
      <w:pPr>
        <w:numPr>
          <w:ilvl w:val="0"/>
          <w:numId w:val="3"/>
        </w:numPr>
        <w:tabs>
          <w:tab w:val="clear" w:pos="2160"/>
        </w:tabs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Optimal sequ</w:t>
      </w:r>
      <w:r w:rsidR="003B3545">
        <w:rPr>
          <w:rFonts w:ascii="Times New Roman" w:hAnsi="Times New Roman"/>
          <w:sz w:val="24"/>
          <w:szCs w:val="24"/>
        </w:rPr>
        <w:t>ence of critical actions</w:t>
      </w:r>
      <w:r w:rsidRPr="007500A4">
        <w:rPr>
          <w:rFonts w:ascii="Times New Roman" w:hAnsi="Times New Roman"/>
          <w:sz w:val="24"/>
          <w:szCs w:val="24"/>
        </w:rPr>
        <w:t xml:space="preserve"> – Make the diagnosis, order appropriate laboratory and radiographic studies, decide to proceed with management</w:t>
      </w:r>
    </w:p>
    <w:p w:rsidR="000711CD" w:rsidRPr="007500A4" w:rsidRDefault="000711CD" w:rsidP="000711CD">
      <w:pPr>
        <w:numPr>
          <w:ilvl w:val="0"/>
          <w:numId w:val="3"/>
        </w:numPr>
        <w:tabs>
          <w:tab w:val="clear" w:pos="2160"/>
        </w:tabs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Duration to critical actions– built into the case narrative below</w:t>
      </w:r>
    </w:p>
    <w:p w:rsidR="000711CD" w:rsidRPr="007500A4" w:rsidRDefault="000711CD" w:rsidP="000711CD">
      <w:pPr>
        <w:numPr>
          <w:ilvl w:val="0"/>
          <w:numId w:val="3"/>
        </w:numPr>
        <w:tabs>
          <w:tab w:val="clear" w:pos="2160"/>
        </w:tabs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Scoring based on performance actions – built into the case narrative below</w:t>
      </w:r>
    </w:p>
    <w:p w:rsidR="000711CD" w:rsidRPr="007500A4" w:rsidRDefault="000711CD" w:rsidP="000711CD">
      <w:pPr>
        <w:rPr>
          <w:rFonts w:ascii="Times New Roman" w:hAnsi="Times New Roman"/>
          <w:sz w:val="24"/>
          <w:szCs w:val="24"/>
        </w:rPr>
      </w:pPr>
    </w:p>
    <w:p w:rsidR="000711CD" w:rsidRPr="007500A4" w:rsidRDefault="000711CD" w:rsidP="000711CD">
      <w:pPr>
        <w:numPr>
          <w:ilvl w:val="0"/>
          <w:numId w:val="4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b/>
          <w:bCs/>
          <w:sz w:val="24"/>
          <w:szCs w:val="24"/>
        </w:rPr>
        <w:t>Case Narrative</w:t>
      </w:r>
    </w:p>
    <w:p w:rsidR="000711CD" w:rsidRPr="007500A4" w:rsidRDefault="000711CD" w:rsidP="003A6CF8">
      <w:pPr>
        <w:numPr>
          <w:ilvl w:val="0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Scenario Background Given to Participants </w:t>
      </w:r>
    </w:p>
    <w:p w:rsidR="007500A4" w:rsidRDefault="000711CD" w:rsidP="007500A4">
      <w:pPr>
        <w:numPr>
          <w:ilvl w:val="0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Chief complaint, triage note, medic report - 22 year old healthy, but anxious, female with vaginal bleeding. The patient complains of lower abdominal pain for the last 3 days, worse in the last 6 hours.</w:t>
      </w:r>
    </w:p>
    <w:p w:rsidR="007500A4" w:rsidRDefault="003A6CF8" w:rsidP="007500A4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Past medical history</w:t>
      </w:r>
      <w:r w:rsidRPr="007500A4">
        <w:rPr>
          <w:rFonts w:ascii="Times New Roman" w:hAnsi="Times New Roman"/>
          <w:sz w:val="24"/>
          <w:szCs w:val="24"/>
        </w:rPr>
        <w:br/>
        <w:t>Illnesses: mild asthma</w:t>
      </w:r>
      <w:r w:rsidRPr="007500A4">
        <w:rPr>
          <w:rFonts w:ascii="Times New Roman" w:hAnsi="Times New Roman"/>
          <w:sz w:val="24"/>
          <w:szCs w:val="24"/>
        </w:rPr>
        <w:br/>
        <w:t>Surgeries: none</w:t>
      </w:r>
    </w:p>
    <w:p w:rsidR="007500A4" w:rsidRDefault="003A6CF8" w:rsidP="007500A4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Meds and allergies</w:t>
      </w:r>
      <w:r w:rsidRPr="007500A4">
        <w:rPr>
          <w:rFonts w:ascii="Times New Roman" w:hAnsi="Times New Roman"/>
          <w:sz w:val="24"/>
          <w:szCs w:val="24"/>
        </w:rPr>
        <w:br/>
        <w:t>Meds: albuterol inhaler as needed</w:t>
      </w:r>
      <w:r w:rsidRPr="007500A4">
        <w:rPr>
          <w:rFonts w:ascii="Times New Roman" w:hAnsi="Times New Roman"/>
          <w:sz w:val="24"/>
          <w:szCs w:val="24"/>
        </w:rPr>
        <w:br/>
        <w:t>Allergies: NKDA</w:t>
      </w:r>
      <w:r w:rsidRPr="007500A4">
        <w:rPr>
          <w:rFonts w:ascii="Times New Roman" w:hAnsi="Times New Roman"/>
          <w:sz w:val="24"/>
          <w:szCs w:val="24"/>
        </w:rPr>
        <w:br/>
        <w:t>Habits: denies smoking and illicit drug use, drinks alcohol 4 times per week, 3-4 drinks at a time</w:t>
      </w:r>
    </w:p>
    <w:p w:rsidR="007500A4" w:rsidRDefault="003A6CF8" w:rsidP="007500A4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OB/Gyn </w:t>
      </w:r>
      <w:proofErr w:type="spellStart"/>
      <w:r w:rsidRPr="007500A4">
        <w:rPr>
          <w:rFonts w:ascii="Times New Roman" w:hAnsi="Times New Roman"/>
          <w:sz w:val="24"/>
          <w:szCs w:val="24"/>
        </w:rPr>
        <w:t>Hx</w:t>
      </w:r>
      <w:proofErr w:type="spellEnd"/>
      <w:r w:rsidRPr="007500A4">
        <w:rPr>
          <w:rFonts w:ascii="Times New Roman" w:hAnsi="Times New Roman"/>
          <w:sz w:val="24"/>
          <w:szCs w:val="24"/>
        </w:rPr>
        <w:t>:  never been pregnant, has regular periods but isn’t sure when her last period was.  Has no history of sexually transmitted diseases.  Never had a Pap smear.</w:t>
      </w:r>
    </w:p>
    <w:p w:rsidR="007500A4" w:rsidRDefault="003A6CF8" w:rsidP="007500A4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Physical Exam</w:t>
      </w:r>
    </w:p>
    <w:p w:rsidR="007500A4" w:rsidRPr="007500A4" w:rsidRDefault="007500A4" w:rsidP="007500A4">
      <w:pPr>
        <w:spacing w:before="0"/>
        <w:ind w:left="216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Thin, fit appearing female, anxious and in mild distress</w:t>
      </w:r>
      <w:r w:rsidRPr="007500A4">
        <w:rPr>
          <w:rFonts w:ascii="Times New Roman" w:hAnsi="Times New Roman"/>
          <w:sz w:val="24"/>
          <w:szCs w:val="24"/>
        </w:rPr>
        <w:br/>
      </w:r>
      <w:proofErr w:type="gramStart"/>
      <w:r w:rsidRPr="007500A4">
        <w:rPr>
          <w:rFonts w:ascii="Times New Roman" w:hAnsi="Times New Roman"/>
          <w:sz w:val="24"/>
          <w:szCs w:val="24"/>
        </w:rPr>
        <w:t>Wt :</w:t>
      </w:r>
      <w:proofErr w:type="gramEnd"/>
      <w:r w:rsidRPr="007500A4">
        <w:rPr>
          <w:rFonts w:ascii="Times New Roman" w:hAnsi="Times New Roman"/>
          <w:sz w:val="24"/>
          <w:szCs w:val="24"/>
        </w:rPr>
        <w:t xml:space="preserve"> 53 kg   T : 37.2    HR : 105      BP : 90/60       RR : 20</w:t>
      </w:r>
      <w:r w:rsidRPr="007500A4">
        <w:rPr>
          <w:rFonts w:ascii="Times New Roman" w:hAnsi="Times New Roman"/>
          <w:sz w:val="24"/>
          <w:szCs w:val="24"/>
        </w:rPr>
        <w:br/>
        <w:t>Lungs: clear</w:t>
      </w:r>
      <w:r w:rsidRPr="007500A4">
        <w:rPr>
          <w:rFonts w:ascii="Times New Roman" w:hAnsi="Times New Roman"/>
          <w:sz w:val="24"/>
          <w:szCs w:val="24"/>
        </w:rPr>
        <w:br/>
        <w:t>Heart: normal</w:t>
      </w:r>
    </w:p>
    <w:p w:rsidR="007500A4" w:rsidRPr="007500A4" w:rsidRDefault="007500A4" w:rsidP="007500A4">
      <w:pPr>
        <w:ind w:left="216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lastRenderedPageBreak/>
        <w:t>Abdomen:  slightly distended, tender to palpation in bilateral lower quadrants with mild rebound tenderness.  No masses, HSM, or hernia.</w:t>
      </w:r>
    </w:p>
    <w:p w:rsidR="007500A4" w:rsidRDefault="007500A4" w:rsidP="007500A4">
      <w:pPr>
        <w:ind w:left="1440" w:firstLine="72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PV:  not done</w:t>
      </w:r>
    </w:p>
    <w:p w:rsidR="007500A4" w:rsidRDefault="007500A4" w:rsidP="007500A4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Pelvic Ultrasound</w:t>
      </w:r>
    </w:p>
    <w:p w:rsidR="007500A4" w:rsidRPr="007500A4" w:rsidRDefault="007500A4" w:rsidP="007500A4">
      <w:pPr>
        <w:spacing w:before="0"/>
        <w:ind w:left="1440" w:firstLine="720"/>
        <w:rPr>
          <w:rFonts w:ascii="Times New Roman" w:hAnsi="Times New Roman"/>
          <w:sz w:val="24"/>
          <w:szCs w:val="24"/>
          <w:lang w:val="nl-NL"/>
        </w:rPr>
      </w:pPr>
      <w:r>
        <w:rPr>
          <w:rFonts w:ascii="Times New Roman" w:hAnsi="Times New Roman"/>
          <w:sz w:val="24"/>
          <w:szCs w:val="24"/>
          <w:lang w:val="nl-NL"/>
        </w:rPr>
        <w:t>U</w:t>
      </w:r>
      <w:r w:rsidRPr="007500A4">
        <w:rPr>
          <w:rFonts w:ascii="Times New Roman" w:hAnsi="Times New Roman"/>
          <w:sz w:val="24"/>
          <w:szCs w:val="24"/>
          <w:lang w:val="nl-NL"/>
        </w:rPr>
        <w:t>terus:  7.3 cm x 3.5 cm x 4.4 cm</w:t>
      </w:r>
    </w:p>
    <w:p w:rsidR="007500A4" w:rsidRPr="007500A4" w:rsidRDefault="007500A4" w:rsidP="007500A4">
      <w:pPr>
        <w:spacing w:before="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  <w:lang w:val="nl-NL"/>
        </w:rPr>
        <w:t xml:space="preserve">   </w:t>
      </w:r>
      <w:r w:rsidRPr="007500A4">
        <w:rPr>
          <w:rFonts w:ascii="Times New Roman" w:hAnsi="Times New Roman"/>
          <w:sz w:val="24"/>
          <w:szCs w:val="24"/>
          <w:lang w:val="nl-NL"/>
        </w:rPr>
        <w:tab/>
      </w:r>
      <w:r w:rsidRPr="007500A4">
        <w:rPr>
          <w:rFonts w:ascii="Times New Roman" w:hAnsi="Times New Roman"/>
          <w:sz w:val="24"/>
          <w:szCs w:val="24"/>
          <w:lang w:val="nl-NL"/>
        </w:rPr>
        <w:tab/>
      </w:r>
      <w:r w:rsidRPr="007500A4">
        <w:rPr>
          <w:rFonts w:ascii="Times New Roman" w:hAnsi="Times New Roman"/>
          <w:sz w:val="24"/>
          <w:szCs w:val="24"/>
          <w:lang w:val="nl-NL"/>
        </w:rPr>
        <w:tab/>
      </w:r>
      <w:r w:rsidRPr="007500A4">
        <w:rPr>
          <w:rFonts w:ascii="Times New Roman" w:hAnsi="Times New Roman"/>
          <w:sz w:val="24"/>
          <w:szCs w:val="24"/>
        </w:rPr>
        <w:t>Endometrium 2.9 mm with no intrauterine pregnancy</w:t>
      </w:r>
    </w:p>
    <w:p w:rsidR="007500A4" w:rsidRPr="007500A4" w:rsidRDefault="007500A4" w:rsidP="007500A4">
      <w:pPr>
        <w:spacing w:before="0"/>
        <w:ind w:left="1440" w:firstLine="72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Left ovary:  2.2 x 3.8 x 3.4 cm </w:t>
      </w:r>
      <w:r>
        <w:rPr>
          <w:rFonts w:ascii="Times New Roman" w:hAnsi="Times New Roman"/>
          <w:sz w:val="24"/>
          <w:szCs w:val="24"/>
        </w:rPr>
        <w:t xml:space="preserve">with left adnexal mass of 4.7 x </w:t>
      </w:r>
      <w:r w:rsidRPr="007500A4">
        <w:rPr>
          <w:rFonts w:ascii="Times New Roman" w:hAnsi="Times New Roman"/>
          <w:sz w:val="24"/>
          <w:szCs w:val="24"/>
        </w:rPr>
        <w:t>6.0 x 2.9 cm</w:t>
      </w:r>
    </w:p>
    <w:p w:rsidR="007500A4" w:rsidRPr="007500A4" w:rsidRDefault="007500A4" w:rsidP="007500A4">
      <w:pPr>
        <w:spacing w:before="0"/>
        <w:ind w:left="216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Right ovary:  3.3 x 1.5 x 3.8 cm </w:t>
      </w:r>
    </w:p>
    <w:p w:rsidR="007500A4" w:rsidRPr="007500A4" w:rsidRDefault="007500A4" w:rsidP="007500A4">
      <w:pPr>
        <w:spacing w:before="0"/>
        <w:ind w:left="1800" w:firstLine="36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Free fluid in cul-de-sac:  moderate</w:t>
      </w:r>
    </w:p>
    <w:p w:rsidR="007500A4" w:rsidRDefault="007500A4" w:rsidP="007500A4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Labs</w:t>
      </w:r>
    </w:p>
    <w:p w:rsidR="007500A4" w:rsidRPr="007500A4" w:rsidRDefault="007500A4" w:rsidP="007500A4">
      <w:pPr>
        <w:spacing w:before="0"/>
        <w:ind w:left="1440" w:firstLine="72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Urine Pregnancy Test:  positive</w:t>
      </w:r>
    </w:p>
    <w:p w:rsidR="007500A4" w:rsidRPr="007500A4" w:rsidRDefault="007500A4" w:rsidP="007500A4">
      <w:pPr>
        <w:ind w:left="1440" w:firstLine="72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Hematocrit: 29</w:t>
      </w:r>
    </w:p>
    <w:p w:rsidR="007500A4" w:rsidRPr="007500A4" w:rsidRDefault="007500A4" w:rsidP="007500A4">
      <w:pPr>
        <w:ind w:left="216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White blood cell count 12.2</w:t>
      </w:r>
      <w:r w:rsidRPr="007500A4">
        <w:rPr>
          <w:rFonts w:ascii="Times New Roman" w:hAnsi="Times New Roman"/>
          <w:sz w:val="24"/>
          <w:szCs w:val="24"/>
        </w:rPr>
        <w:br/>
        <w:t xml:space="preserve">Electrolytes, Glucose, Blood Urea Nitrogen, </w:t>
      </w:r>
      <w:proofErr w:type="spellStart"/>
      <w:proofErr w:type="gramStart"/>
      <w:r w:rsidRPr="007500A4">
        <w:rPr>
          <w:rFonts w:ascii="Times New Roman" w:hAnsi="Times New Roman"/>
          <w:sz w:val="24"/>
          <w:szCs w:val="24"/>
        </w:rPr>
        <w:t>creatinine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:</w:t>
      </w:r>
      <w:proofErr w:type="gramEnd"/>
      <w:r w:rsidRPr="007500A4">
        <w:rPr>
          <w:rFonts w:ascii="Times New Roman" w:hAnsi="Times New Roman"/>
          <w:sz w:val="24"/>
          <w:szCs w:val="24"/>
        </w:rPr>
        <w:t xml:space="preserve"> normal</w:t>
      </w:r>
    </w:p>
    <w:p w:rsidR="007500A4" w:rsidRDefault="007500A4" w:rsidP="007500A4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NPO Status</w:t>
      </w:r>
    </w:p>
    <w:p w:rsidR="007500A4" w:rsidRDefault="007500A4" w:rsidP="007500A4">
      <w:pPr>
        <w:spacing w:before="0"/>
        <w:ind w:left="1080" w:firstLine="36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Last ate 4 hours ago</w:t>
      </w:r>
    </w:p>
    <w:p w:rsidR="003A6CF8" w:rsidRPr="007500A4" w:rsidRDefault="003A6CF8" w:rsidP="007500A4">
      <w:p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br/>
      </w:r>
    </w:p>
    <w:p w:rsidR="003A6CF8" w:rsidRPr="007500A4" w:rsidRDefault="003A6CF8" w:rsidP="003A6CF8">
      <w:pPr>
        <w:numPr>
          <w:ilvl w:val="0"/>
          <w:numId w:val="5"/>
        </w:numPr>
        <w:tabs>
          <w:tab w:val="clear" w:pos="1080"/>
        </w:tabs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State: Arrive</w:t>
      </w:r>
    </w:p>
    <w:p w:rsidR="003A6CF8" w:rsidRPr="007500A4" w:rsidRDefault="003A6CF8" w:rsidP="003A6CF8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History patient gives: The patient is uncomfortable but complies with all requests. </w:t>
      </w:r>
    </w:p>
    <w:p w:rsidR="003A6CF8" w:rsidRPr="007500A4" w:rsidRDefault="003A6CF8" w:rsidP="003A6CF8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Exam: Abdomen is slightly distended, tender to palpation in bilateral lower quadrants with mild rebound tenderness without masses, </w:t>
      </w:r>
      <w:proofErr w:type="spellStart"/>
      <w:r w:rsidRPr="007500A4">
        <w:rPr>
          <w:rFonts w:ascii="Times New Roman" w:hAnsi="Times New Roman"/>
          <w:sz w:val="24"/>
          <w:szCs w:val="24"/>
        </w:rPr>
        <w:t>hepatospenomegaly</w:t>
      </w:r>
      <w:proofErr w:type="spellEnd"/>
      <w:r w:rsidRPr="007500A4">
        <w:rPr>
          <w:rFonts w:ascii="Times New Roman" w:hAnsi="Times New Roman"/>
          <w:sz w:val="24"/>
          <w:szCs w:val="24"/>
        </w:rPr>
        <w:t>, or hernia.</w:t>
      </w:r>
    </w:p>
    <w:p w:rsidR="003A6CF8" w:rsidRPr="007500A4" w:rsidRDefault="006E7787" w:rsidP="003A6CF8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</w:t>
      </w:r>
      <w:r w:rsidR="00C11F98" w:rsidRPr="007500A4">
        <w:rPr>
          <w:rFonts w:ascii="Times New Roman" w:hAnsi="Times New Roman"/>
          <w:sz w:val="24"/>
          <w:szCs w:val="24"/>
        </w:rPr>
        <w:t xml:space="preserve"> HR 105, 90/ 60</w:t>
      </w:r>
      <w:r w:rsidR="003A6CF8" w:rsidRPr="007500A4">
        <w:rPr>
          <w:rFonts w:ascii="Times New Roman" w:hAnsi="Times New Roman"/>
          <w:sz w:val="24"/>
          <w:szCs w:val="24"/>
        </w:rPr>
        <w:t xml:space="preserve"> </w:t>
      </w:r>
    </w:p>
    <w:p w:rsidR="006E7787" w:rsidRDefault="006E7787" w:rsidP="003A6CF8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</w:t>
      </w:r>
      <w:r w:rsidR="00C11F98" w:rsidRPr="007500A4">
        <w:rPr>
          <w:rFonts w:ascii="Times New Roman" w:hAnsi="Times New Roman"/>
          <w:sz w:val="24"/>
          <w:szCs w:val="24"/>
        </w:rPr>
        <w:t xml:space="preserve"> Perform quick history and physical exam</w:t>
      </w:r>
      <w:r w:rsidR="0098400C">
        <w:rPr>
          <w:rFonts w:ascii="Times New Roman" w:hAnsi="Times New Roman"/>
          <w:sz w:val="24"/>
          <w:szCs w:val="24"/>
        </w:rPr>
        <w:t>, including a visual speculum exam of the vagina</w:t>
      </w:r>
      <w:r w:rsidR="00C11F98" w:rsidRPr="007500A4">
        <w:rPr>
          <w:rFonts w:ascii="Times New Roman" w:hAnsi="Times New Roman"/>
          <w:sz w:val="24"/>
          <w:szCs w:val="24"/>
        </w:rPr>
        <w:t xml:space="preserve">. Do NOT perform </w:t>
      </w:r>
      <w:r w:rsidR="0098400C">
        <w:rPr>
          <w:rFonts w:ascii="Times New Roman" w:hAnsi="Times New Roman"/>
          <w:sz w:val="24"/>
          <w:szCs w:val="24"/>
        </w:rPr>
        <w:t>brisk bimanual</w:t>
      </w:r>
      <w:r w:rsidR="00C11F98" w:rsidRPr="007500A4">
        <w:rPr>
          <w:rFonts w:ascii="Times New Roman" w:hAnsi="Times New Roman"/>
          <w:sz w:val="24"/>
          <w:szCs w:val="24"/>
        </w:rPr>
        <w:t xml:space="preserve"> exam at this time. Establish IV access and administer fluids. Order pregnancy test and pelvic ultrasound.</w:t>
      </w:r>
    </w:p>
    <w:p w:rsidR="007500A4" w:rsidRDefault="007500A4" w:rsidP="007500A4">
      <w:pPr>
        <w:numPr>
          <w:ilvl w:val="1"/>
          <w:numId w:val="5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Transitions</w:t>
      </w:r>
      <w:r>
        <w:rPr>
          <w:rFonts w:ascii="Times New Roman" w:hAnsi="Times New Roman"/>
          <w:sz w:val="24"/>
          <w:szCs w:val="24"/>
        </w:rPr>
        <w:t>:</w:t>
      </w:r>
    </w:p>
    <w:p w:rsidR="007500A4" w:rsidRDefault="007500A4" w:rsidP="007500A4">
      <w:pPr>
        <w:numPr>
          <w:ilvl w:val="2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 state: Diagnosis</w:t>
      </w:r>
    </w:p>
    <w:p w:rsidR="007500A4" w:rsidRDefault="007500A4" w:rsidP="007500A4">
      <w:pPr>
        <w:spacing w:before="0"/>
        <w:ind w:left="252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If: ultrasound &amp; pregnancy test</w:t>
      </w:r>
    </w:p>
    <w:p w:rsidR="007500A4" w:rsidRDefault="007500A4" w:rsidP="007500A4">
      <w:pPr>
        <w:spacing w:before="0"/>
        <w:ind w:left="252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Points</w:t>
      </w:r>
      <w:r w:rsidR="00C72CF9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r w:rsidR="00C72CF9">
        <w:rPr>
          <w:rFonts w:ascii="Times New Roman" w:hAnsi="Times New Roman"/>
          <w:sz w:val="24"/>
          <w:szCs w:val="24"/>
        </w:rPr>
        <w:t>+</w:t>
      </w:r>
      <w:r>
        <w:rPr>
          <w:rFonts w:ascii="Times New Roman" w:hAnsi="Times New Roman"/>
          <w:sz w:val="24"/>
          <w:szCs w:val="24"/>
        </w:rPr>
        <w:t>200</w:t>
      </w:r>
    </w:p>
    <w:p w:rsidR="007500A4" w:rsidRDefault="007500A4" w:rsidP="007500A4">
      <w:pPr>
        <w:spacing w:before="0"/>
        <w:ind w:left="252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Debrief: You appropriately performed a pregnancy test and pelvic ultrasound exam</w:t>
      </w:r>
    </w:p>
    <w:p w:rsidR="007500A4" w:rsidRDefault="007500A4" w:rsidP="007500A4">
      <w:pPr>
        <w:numPr>
          <w:ilvl w:val="2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 state: Fluids</w:t>
      </w:r>
    </w:p>
    <w:p w:rsidR="007500A4" w:rsidRDefault="00C72CF9" w:rsidP="007500A4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If: Intravenous </w:t>
      </w:r>
      <w:r w:rsidR="007500A4">
        <w:rPr>
          <w:rFonts w:ascii="Times New Roman" w:hAnsi="Times New Roman"/>
          <w:sz w:val="24"/>
          <w:szCs w:val="24"/>
        </w:rPr>
        <w:t>Fluid &gt; 999</w:t>
      </w:r>
      <w:r>
        <w:rPr>
          <w:rFonts w:ascii="Times New Roman" w:hAnsi="Times New Roman"/>
          <w:sz w:val="24"/>
          <w:szCs w:val="24"/>
        </w:rPr>
        <w:t>cc</w:t>
      </w:r>
      <w:r w:rsidR="007500A4">
        <w:rPr>
          <w:rFonts w:ascii="Times New Roman" w:hAnsi="Times New Roman"/>
          <w:sz w:val="24"/>
          <w:szCs w:val="24"/>
        </w:rPr>
        <w:t xml:space="preserve"> and &lt; 2001</w:t>
      </w:r>
      <w:r>
        <w:rPr>
          <w:rFonts w:ascii="Times New Roman" w:hAnsi="Times New Roman"/>
          <w:sz w:val="24"/>
          <w:szCs w:val="24"/>
        </w:rPr>
        <w:t>cc</w:t>
      </w:r>
    </w:p>
    <w:p w:rsidR="007500A4" w:rsidRDefault="007500A4" w:rsidP="007500A4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Points</w:t>
      </w:r>
      <w:r w:rsidR="00C72CF9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 xml:space="preserve"> </w:t>
      </w:r>
      <w:r w:rsidR="00C72CF9">
        <w:rPr>
          <w:rFonts w:ascii="Times New Roman" w:hAnsi="Times New Roman"/>
          <w:sz w:val="24"/>
          <w:szCs w:val="24"/>
        </w:rPr>
        <w:t>+</w:t>
      </w:r>
      <w:r>
        <w:rPr>
          <w:rFonts w:ascii="Times New Roman" w:hAnsi="Times New Roman"/>
          <w:sz w:val="24"/>
          <w:szCs w:val="24"/>
        </w:rPr>
        <w:t>200</w:t>
      </w:r>
    </w:p>
    <w:p w:rsidR="007500A4" w:rsidRDefault="007500A4" w:rsidP="007500A4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Debrief: You appropriately administered IV fluids. </w:t>
      </w:r>
    </w:p>
    <w:p w:rsidR="008563A6" w:rsidRDefault="008563A6" w:rsidP="008563A6">
      <w:pPr>
        <w:numPr>
          <w:ilvl w:val="2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Fluids</w:t>
      </w:r>
    </w:p>
    <w:p w:rsidR="008563A6" w:rsidRDefault="00C72CF9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If: </w:t>
      </w:r>
      <w:r w:rsidRPr="00C72CF9">
        <w:rPr>
          <w:rFonts w:ascii="Times New Roman" w:hAnsi="Times New Roman"/>
          <w:color w:val="000000"/>
          <w:sz w:val="24"/>
          <w:szCs w:val="24"/>
        </w:rPr>
        <w:t xml:space="preserve"> Intravenous</w:t>
      </w:r>
      <w:r>
        <w:rPr>
          <w:rFonts w:ascii="Tahoma" w:hAnsi="Tahoma" w:cs="Tahoma"/>
          <w:color w:val="000000"/>
          <w:sz w:val="20"/>
          <w:szCs w:val="20"/>
        </w:rPr>
        <w:t xml:space="preserve"> </w:t>
      </w:r>
      <w:r w:rsidR="008563A6" w:rsidRPr="007500A4">
        <w:rPr>
          <w:rFonts w:ascii="Times New Roman" w:hAnsi="Times New Roman"/>
          <w:sz w:val="24"/>
          <w:szCs w:val="24"/>
        </w:rPr>
        <w:t>Fluid &gt; 2000</w:t>
      </w:r>
      <w:r>
        <w:rPr>
          <w:rFonts w:ascii="Times New Roman" w:hAnsi="Times New Roman"/>
          <w:sz w:val="24"/>
          <w:szCs w:val="24"/>
        </w:rPr>
        <w:t>cc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-100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Debrief: You administered a very large initial </w:t>
      </w:r>
      <w:r w:rsidR="00C72CF9">
        <w:rPr>
          <w:rFonts w:ascii="Times New Roman" w:hAnsi="Times New Roman"/>
          <w:color w:val="000000"/>
          <w:sz w:val="24"/>
          <w:szCs w:val="24"/>
        </w:rPr>
        <w:t>i</w:t>
      </w:r>
      <w:r w:rsidR="00C72CF9" w:rsidRPr="00C72CF9">
        <w:rPr>
          <w:rFonts w:ascii="Times New Roman" w:hAnsi="Times New Roman"/>
          <w:color w:val="000000"/>
          <w:sz w:val="24"/>
          <w:szCs w:val="24"/>
        </w:rPr>
        <w:t>ntravenous</w:t>
      </w:r>
      <w:r w:rsidRPr="007500A4">
        <w:rPr>
          <w:rFonts w:ascii="Times New Roman" w:hAnsi="Times New Roman"/>
          <w:sz w:val="24"/>
          <w:szCs w:val="24"/>
        </w:rPr>
        <w:t xml:space="preserve"> fluid bolus</w:t>
      </w:r>
    </w:p>
    <w:p w:rsidR="008563A6" w:rsidRDefault="008563A6" w:rsidP="008563A6">
      <w:pPr>
        <w:numPr>
          <w:ilvl w:val="2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Medical Management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methotrexate administered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lastRenderedPageBreak/>
        <w:t>Points:  -600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 You should not have administered methotrexate for this case</w:t>
      </w:r>
      <w:r>
        <w:rPr>
          <w:rFonts w:ascii="Times New Roman" w:hAnsi="Times New Roman"/>
          <w:sz w:val="24"/>
          <w:szCs w:val="24"/>
        </w:rPr>
        <w:t>.</w:t>
      </w:r>
    </w:p>
    <w:p w:rsidR="008563A6" w:rsidRDefault="008563A6" w:rsidP="008563A6">
      <w:pPr>
        <w:numPr>
          <w:ilvl w:val="2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Surgical Management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 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salpingectomy</w:t>
      </w:r>
      <w:proofErr w:type="spellEnd"/>
      <w:r w:rsidRPr="007500A4">
        <w:rPr>
          <w:rFonts w:ascii="Times New Roman" w:hAnsi="Times New Roman"/>
          <w:sz w:val="24"/>
          <w:szCs w:val="24"/>
        </w:rPr>
        <w:t>/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salpingostomy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ordered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-400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 You appropriately performed surgery to remove the ectopic pregnancy, but you did not appropriately order tests first</w:t>
      </w:r>
      <w:r>
        <w:rPr>
          <w:rFonts w:ascii="Times New Roman" w:hAnsi="Times New Roman"/>
          <w:sz w:val="24"/>
          <w:szCs w:val="24"/>
        </w:rPr>
        <w:t>.</w:t>
      </w:r>
    </w:p>
    <w:p w:rsidR="008563A6" w:rsidRDefault="008563A6" w:rsidP="008563A6">
      <w:pPr>
        <w:numPr>
          <w:ilvl w:val="2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Delay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&gt;300 sec elapses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-400</w:t>
      </w:r>
    </w:p>
    <w:p w:rsidR="008563A6" w:rsidRDefault="008563A6" w:rsidP="008563A6">
      <w:pPr>
        <w:numPr>
          <w:ilvl w:val="3"/>
          <w:numId w:val="2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failed to act in a timely fashion during this urgent clinical scenario</w:t>
      </w:r>
    </w:p>
    <w:p w:rsidR="008563A6" w:rsidRDefault="00840FCB" w:rsidP="00840FCB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State:  Diagnosis</w:t>
      </w:r>
    </w:p>
    <w:p w:rsidR="00840FCB" w:rsidRDefault="00840FCB" w:rsidP="00840FC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The patient's pain is worse and she is beginning to feel light-headed when she sits up</w:t>
      </w:r>
    </w:p>
    <w:p w:rsidR="00840FCB" w:rsidRDefault="00840FCB" w:rsidP="00840FC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The abdomen is more distended and there is clear rebound tenderness</w:t>
      </w:r>
    </w:p>
    <w:p w:rsidR="00840FCB" w:rsidRDefault="00840FCB" w:rsidP="00840FC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88/58  HR  115</w:t>
      </w:r>
    </w:p>
    <w:p w:rsidR="00840FCB" w:rsidRDefault="00840FCB" w:rsidP="00840FC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Establish IV access and administer fluids</w:t>
      </w:r>
    </w:p>
    <w:p w:rsidR="00840FCB" w:rsidRDefault="00840FCB" w:rsidP="00840FC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Transitions:</w:t>
      </w:r>
    </w:p>
    <w:p w:rsidR="00840FCB" w:rsidRDefault="00840FCB" w:rsidP="00840FC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Diagnosis with Fluids</w:t>
      </w:r>
    </w:p>
    <w:p w:rsidR="00840FCB" w:rsidRDefault="00C72CF9" w:rsidP="00840FC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If:  </w:t>
      </w:r>
      <w:r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Pr="007500A4">
        <w:rPr>
          <w:rFonts w:ascii="Times New Roman" w:hAnsi="Times New Roman"/>
          <w:sz w:val="24"/>
          <w:szCs w:val="24"/>
        </w:rPr>
        <w:t xml:space="preserve"> </w:t>
      </w:r>
      <w:r w:rsidR="00840FCB" w:rsidRPr="007500A4">
        <w:rPr>
          <w:rFonts w:ascii="Times New Roman" w:hAnsi="Times New Roman"/>
          <w:sz w:val="24"/>
          <w:szCs w:val="24"/>
        </w:rPr>
        <w:t>Fluid &gt; 999</w:t>
      </w:r>
      <w:r>
        <w:rPr>
          <w:rFonts w:ascii="Times New Roman" w:hAnsi="Times New Roman"/>
          <w:sz w:val="24"/>
          <w:szCs w:val="24"/>
        </w:rPr>
        <w:t xml:space="preserve">cc and </w:t>
      </w:r>
      <w:r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Pr="007500A4">
        <w:rPr>
          <w:rFonts w:ascii="Times New Roman" w:hAnsi="Times New Roman"/>
          <w:sz w:val="24"/>
          <w:szCs w:val="24"/>
        </w:rPr>
        <w:t xml:space="preserve"> </w:t>
      </w:r>
      <w:r w:rsidR="00840FCB" w:rsidRPr="007500A4">
        <w:rPr>
          <w:rFonts w:ascii="Times New Roman" w:hAnsi="Times New Roman"/>
          <w:sz w:val="24"/>
          <w:szCs w:val="24"/>
        </w:rPr>
        <w:t>Fluid &lt; 2001</w:t>
      </w:r>
      <w:r>
        <w:rPr>
          <w:rFonts w:ascii="Times New Roman" w:hAnsi="Times New Roman"/>
          <w:sz w:val="24"/>
          <w:szCs w:val="24"/>
        </w:rPr>
        <w:t>cc</w:t>
      </w:r>
    </w:p>
    <w:p w:rsidR="00840FCB" w:rsidRDefault="00840FCB" w:rsidP="00840FC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+200</w:t>
      </w:r>
    </w:p>
    <w:p w:rsidR="00840FCB" w:rsidRDefault="00840FCB" w:rsidP="00840FC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adm</w:t>
      </w:r>
      <w:r w:rsidR="00C72CF9">
        <w:rPr>
          <w:rFonts w:ascii="Times New Roman" w:hAnsi="Times New Roman"/>
          <w:sz w:val="24"/>
          <w:szCs w:val="24"/>
        </w:rPr>
        <w:t>i</w:t>
      </w:r>
      <w:r w:rsidRPr="007500A4">
        <w:rPr>
          <w:rFonts w:ascii="Times New Roman" w:hAnsi="Times New Roman"/>
          <w:sz w:val="24"/>
          <w:szCs w:val="24"/>
        </w:rPr>
        <w:t>nistered</w:t>
      </w:r>
      <w:r w:rsidR="00C72CF9">
        <w:rPr>
          <w:rFonts w:ascii="Times New Roman" w:hAnsi="Times New Roman"/>
          <w:sz w:val="24"/>
          <w:szCs w:val="24"/>
        </w:rPr>
        <w:t xml:space="preserve"> </w:t>
      </w:r>
      <w:r w:rsidR="00C72CF9">
        <w:rPr>
          <w:rFonts w:ascii="Times New Roman" w:hAnsi="Times New Roman"/>
          <w:color w:val="000000"/>
          <w:sz w:val="24"/>
          <w:szCs w:val="24"/>
        </w:rPr>
        <w:t>i</w:t>
      </w:r>
      <w:r w:rsidR="00C72CF9" w:rsidRPr="00C72CF9">
        <w:rPr>
          <w:rFonts w:ascii="Times New Roman" w:hAnsi="Times New Roman"/>
          <w:color w:val="000000"/>
          <w:sz w:val="24"/>
          <w:szCs w:val="24"/>
        </w:rPr>
        <w:t>ntravenous</w:t>
      </w:r>
      <w:r w:rsidRPr="007500A4">
        <w:rPr>
          <w:rFonts w:ascii="Times New Roman" w:hAnsi="Times New Roman"/>
          <w:sz w:val="24"/>
          <w:szCs w:val="24"/>
        </w:rPr>
        <w:t xml:space="preserve"> fluids</w:t>
      </w:r>
    </w:p>
    <w:p w:rsidR="00840FCB" w:rsidRDefault="00840FCB" w:rsidP="00840FC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Diagnosis with Fluids</w:t>
      </w:r>
    </w:p>
    <w:p w:rsidR="00840FCB" w:rsidRDefault="00840FCB" w:rsidP="00840FC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</w:t>
      </w:r>
      <w:r w:rsidR="00C72CF9"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="00C72CF9" w:rsidRPr="007500A4">
        <w:rPr>
          <w:rFonts w:ascii="Times New Roman" w:hAnsi="Times New Roman"/>
          <w:sz w:val="24"/>
          <w:szCs w:val="24"/>
        </w:rPr>
        <w:t xml:space="preserve"> </w:t>
      </w:r>
      <w:r w:rsidRPr="007500A4">
        <w:rPr>
          <w:rFonts w:ascii="Times New Roman" w:hAnsi="Times New Roman"/>
          <w:sz w:val="24"/>
          <w:szCs w:val="24"/>
        </w:rPr>
        <w:t>Fluids &gt; 2000 cc were administered</w:t>
      </w:r>
    </w:p>
    <w:p w:rsidR="00840FCB" w:rsidRDefault="00840FCB" w:rsidP="00840FC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-100</w:t>
      </w:r>
    </w:p>
    <w:p w:rsidR="00840FCB" w:rsidRDefault="00840FCB" w:rsidP="00840FC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adm</w:t>
      </w:r>
      <w:r w:rsidR="00C72CF9">
        <w:rPr>
          <w:rFonts w:ascii="Times New Roman" w:hAnsi="Times New Roman"/>
          <w:sz w:val="24"/>
          <w:szCs w:val="24"/>
        </w:rPr>
        <w:t>i</w:t>
      </w:r>
      <w:r w:rsidRPr="007500A4">
        <w:rPr>
          <w:rFonts w:ascii="Times New Roman" w:hAnsi="Times New Roman"/>
          <w:sz w:val="24"/>
          <w:szCs w:val="24"/>
        </w:rPr>
        <w:t>nistered a very large initial IV fluid bolus</w:t>
      </w:r>
    </w:p>
    <w:p w:rsidR="00840FCB" w:rsidRDefault="00840FCB" w:rsidP="00840FC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Surgical Management</w:t>
      </w:r>
    </w:p>
    <w:p w:rsidR="00840FCB" w:rsidRDefault="00DE6F61" w:rsidP="00840FC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 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salpingectomy</w:t>
      </w:r>
      <w:proofErr w:type="spellEnd"/>
      <w:r w:rsidRPr="007500A4">
        <w:rPr>
          <w:rFonts w:ascii="Times New Roman" w:hAnsi="Times New Roman"/>
          <w:sz w:val="24"/>
          <w:szCs w:val="24"/>
        </w:rPr>
        <w:t>/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salpingostomy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ordered</w:t>
      </w:r>
    </w:p>
    <w:p w:rsidR="00DE6F61" w:rsidRDefault="00DE6F61" w:rsidP="00840FC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+200</w:t>
      </w:r>
    </w:p>
    <w:p w:rsidR="00DE6F61" w:rsidRDefault="00DE6F61" w:rsidP="00840FC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performed surgery to remove the ectopic pregnancy, but you should have replaced intravenous fluids</w:t>
      </w:r>
    </w:p>
    <w:p w:rsidR="00DE6F61" w:rsidRDefault="00DE6F61" w:rsidP="00DE6F61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Medical Management</w:t>
      </w:r>
    </w:p>
    <w:p w:rsidR="00DE6F61" w:rsidRDefault="00DE6F61" w:rsidP="00DE6F61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methotrexate administered</w:t>
      </w:r>
    </w:p>
    <w:p w:rsidR="00DE6F61" w:rsidRDefault="00DE6F61" w:rsidP="00DE6F61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-600</w:t>
      </w:r>
    </w:p>
    <w:p w:rsidR="00DE6F61" w:rsidRDefault="00DE6F61" w:rsidP="00DE6F61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 You should not have administered methotrexate for this case</w:t>
      </w:r>
    </w:p>
    <w:p w:rsidR="00DE6F61" w:rsidRDefault="00DE6F61" w:rsidP="00DE6F61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Delay Diagnosis</w:t>
      </w:r>
    </w:p>
    <w:p w:rsidR="00DE6F61" w:rsidRDefault="00DE6F61" w:rsidP="00DE6F61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&gt; 300 sec elapses</w:t>
      </w:r>
    </w:p>
    <w:p w:rsidR="00DE6F61" w:rsidRDefault="00DE6F61" w:rsidP="00DE6F61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-400</w:t>
      </w:r>
    </w:p>
    <w:p w:rsidR="00DE6F61" w:rsidRDefault="00DE6F61" w:rsidP="00DE6F61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should have performed a pregnancy test and pelvic ultrasound exam sooner</w:t>
      </w:r>
    </w:p>
    <w:p w:rsidR="00DE6F61" w:rsidRDefault="00DE6F61" w:rsidP="00DE6F61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State:  Fluids</w:t>
      </w:r>
    </w:p>
    <w:p w:rsidR="00DE6F61" w:rsidRDefault="00DE6F61" w:rsidP="00DE6F61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The patient's pain is worse</w:t>
      </w:r>
    </w:p>
    <w:p w:rsidR="00DE6F61" w:rsidRDefault="00DE6F61" w:rsidP="00DE6F61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The abdomen is more distended and there is clear rebound tenderness</w:t>
      </w:r>
    </w:p>
    <w:p w:rsidR="00DE6F61" w:rsidRDefault="00DE6F61" w:rsidP="00DE6F61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lastRenderedPageBreak/>
        <w:t>Phys:  BP 100/70  HR 95</w:t>
      </w:r>
    </w:p>
    <w:p w:rsidR="00DE6F61" w:rsidRDefault="00DE6F61" w:rsidP="00DE6F61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Perform pregnancy test and pelvic ultrasound</w:t>
      </w:r>
    </w:p>
    <w:p w:rsidR="00DE6F61" w:rsidRDefault="00DE6F61" w:rsidP="00DE6F61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Transitions</w:t>
      </w:r>
      <w:r>
        <w:rPr>
          <w:rFonts w:ascii="Times New Roman" w:hAnsi="Times New Roman"/>
          <w:sz w:val="24"/>
          <w:szCs w:val="24"/>
        </w:rPr>
        <w:t>:</w:t>
      </w:r>
      <w:r w:rsidRPr="00DE6F61">
        <w:rPr>
          <w:rFonts w:ascii="Times New Roman" w:hAnsi="Times New Roman"/>
          <w:sz w:val="24"/>
          <w:szCs w:val="24"/>
        </w:rPr>
        <w:t xml:space="preserve"> </w:t>
      </w:r>
    </w:p>
    <w:p w:rsidR="00DE6F61" w:rsidRDefault="00DE6F61" w:rsidP="00DE6F61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Diagnosis with Fluids</w:t>
      </w:r>
    </w:p>
    <w:p w:rsidR="00DE6F61" w:rsidRDefault="00934EFD" w:rsidP="00DE6F61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If:  </w:t>
      </w:r>
      <w:r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Pr="007500A4">
        <w:rPr>
          <w:rFonts w:ascii="Times New Roman" w:hAnsi="Times New Roman"/>
          <w:sz w:val="24"/>
          <w:szCs w:val="24"/>
        </w:rPr>
        <w:t xml:space="preserve"> </w:t>
      </w:r>
      <w:r w:rsidR="00DE6F61" w:rsidRPr="007500A4">
        <w:rPr>
          <w:rFonts w:ascii="Times New Roman" w:hAnsi="Times New Roman"/>
          <w:sz w:val="24"/>
          <w:szCs w:val="24"/>
        </w:rPr>
        <w:t>Fluid &gt; 999</w:t>
      </w:r>
      <w:r>
        <w:rPr>
          <w:rFonts w:ascii="Times New Roman" w:hAnsi="Times New Roman"/>
          <w:sz w:val="24"/>
          <w:szCs w:val="24"/>
        </w:rPr>
        <w:t>cc</w:t>
      </w:r>
      <w:r w:rsidR="00DE6F61" w:rsidRPr="007500A4">
        <w:rPr>
          <w:rFonts w:ascii="Times New Roman" w:hAnsi="Times New Roman"/>
          <w:sz w:val="24"/>
          <w:szCs w:val="24"/>
        </w:rPr>
        <w:t xml:space="preserve"> and </w:t>
      </w:r>
      <w:r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Pr="007500A4">
        <w:rPr>
          <w:rFonts w:ascii="Times New Roman" w:hAnsi="Times New Roman"/>
          <w:sz w:val="24"/>
          <w:szCs w:val="24"/>
        </w:rPr>
        <w:t xml:space="preserve"> </w:t>
      </w:r>
      <w:r w:rsidR="00DE6F61" w:rsidRPr="007500A4">
        <w:rPr>
          <w:rFonts w:ascii="Times New Roman" w:hAnsi="Times New Roman"/>
          <w:sz w:val="24"/>
          <w:szCs w:val="24"/>
        </w:rPr>
        <w:t>Fluid &lt; 2001</w:t>
      </w:r>
      <w:r>
        <w:rPr>
          <w:rFonts w:ascii="Times New Roman" w:hAnsi="Times New Roman"/>
          <w:sz w:val="24"/>
          <w:szCs w:val="24"/>
        </w:rPr>
        <w:t>cc</w:t>
      </w:r>
    </w:p>
    <w:p w:rsidR="00DE6F61" w:rsidRDefault="00DE6F61" w:rsidP="00DE6F61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+200</w:t>
      </w:r>
    </w:p>
    <w:p w:rsidR="00DE6F61" w:rsidRDefault="00DE6F61" w:rsidP="00DE6F61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adm</w:t>
      </w:r>
      <w:r w:rsidR="00934EFD">
        <w:rPr>
          <w:rFonts w:ascii="Times New Roman" w:hAnsi="Times New Roman"/>
          <w:sz w:val="24"/>
          <w:szCs w:val="24"/>
        </w:rPr>
        <w:t>i</w:t>
      </w:r>
      <w:r w:rsidRPr="007500A4">
        <w:rPr>
          <w:rFonts w:ascii="Times New Roman" w:hAnsi="Times New Roman"/>
          <w:sz w:val="24"/>
          <w:szCs w:val="24"/>
        </w:rPr>
        <w:t xml:space="preserve">nistered </w:t>
      </w:r>
      <w:r w:rsidR="00934EFD">
        <w:rPr>
          <w:rFonts w:ascii="Times New Roman" w:hAnsi="Times New Roman"/>
          <w:color w:val="000000"/>
          <w:sz w:val="24"/>
          <w:szCs w:val="24"/>
        </w:rPr>
        <w:t>i</w:t>
      </w:r>
      <w:r w:rsidR="00934EFD" w:rsidRPr="00C72CF9">
        <w:rPr>
          <w:rFonts w:ascii="Times New Roman" w:hAnsi="Times New Roman"/>
          <w:color w:val="000000"/>
          <w:sz w:val="24"/>
          <w:szCs w:val="24"/>
        </w:rPr>
        <w:t>ntravenous</w:t>
      </w:r>
      <w:r w:rsidRPr="007500A4">
        <w:rPr>
          <w:rFonts w:ascii="Times New Roman" w:hAnsi="Times New Roman"/>
          <w:sz w:val="24"/>
          <w:szCs w:val="24"/>
        </w:rPr>
        <w:t xml:space="preserve"> fluids</w:t>
      </w:r>
    </w:p>
    <w:p w:rsidR="00DE6F61" w:rsidRDefault="005B4860" w:rsidP="00DE6F61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Diagnosis with Fluids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Fluids &gt; 2000 cc were administered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-100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adm</w:t>
      </w:r>
      <w:r w:rsidR="00934EFD">
        <w:rPr>
          <w:rFonts w:ascii="Times New Roman" w:hAnsi="Times New Roman"/>
          <w:sz w:val="24"/>
          <w:szCs w:val="24"/>
        </w:rPr>
        <w:t>i</w:t>
      </w:r>
      <w:r w:rsidRPr="007500A4">
        <w:rPr>
          <w:rFonts w:ascii="Times New Roman" w:hAnsi="Times New Roman"/>
          <w:sz w:val="24"/>
          <w:szCs w:val="24"/>
        </w:rPr>
        <w:t xml:space="preserve">nistered a very large initial </w:t>
      </w:r>
      <w:r w:rsidR="00934EFD">
        <w:rPr>
          <w:rFonts w:ascii="Times New Roman" w:hAnsi="Times New Roman"/>
          <w:color w:val="000000"/>
          <w:sz w:val="24"/>
          <w:szCs w:val="24"/>
        </w:rPr>
        <w:t>i</w:t>
      </w:r>
      <w:r w:rsidR="00934EFD" w:rsidRPr="00C72CF9">
        <w:rPr>
          <w:rFonts w:ascii="Times New Roman" w:hAnsi="Times New Roman"/>
          <w:color w:val="000000"/>
          <w:sz w:val="24"/>
          <w:szCs w:val="24"/>
        </w:rPr>
        <w:t>ntravenous</w:t>
      </w:r>
      <w:r w:rsidRPr="007500A4">
        <w:rPr>
          <w:rFonts w:ascii="Times New Roman" w:hAnsi="Times New Roman"/>
          <w:sz w:val="24"/>
          <w:szCs w:val="24"/>
        </w:rPr>
        <w:t xml:space="preserve"> fluid bolus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Fluids with Surgical Management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salpingectomy</w:t>
      </w:r>
      <w:proofErr w:type="spellEnd"/>
      <w:r w:rsidRPr="007500A4">
        <w:rPr>
          <w:rFonts w:ascii="Times New Roman" w:hAnsi="Times New Roman"/>
          <w:sz w:val="24"/>
          <w:szCs w:val="24"/>
        </w:rPr>
        <w:t>/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salpingostomy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ordered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-400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performed surgery to remove the ectopic pregnancy, but you did not appropriately evaluate the patient first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Fluids with Medical Management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Methotrexate administered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-600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should not have administered methotrexate for this case</w:t>
      </w:r>
      <w:r w:rsidRPr="005B4860">
        <w:rPr>
          <w:rFonts w:ascii="Times New Roman" w:hAnsi="Times New Roman"/>
          <w:sz w:val="24"/>
          <w:szCs w:val="24"/>
        </w:rPr>
        <w:t xml:space="preserve"> 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Delay Fluids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&gt;300 sec elapses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-400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should have performed a pregnancy test and pelvic ultrasound exam sooner.</w:t>
      </w:r>
    </w:p>
    <w:p w:rsidR="005B4860" w:rsidRDefault="005B4860" w:rsidP="005B4860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 w:rsidRPr="007500A4">
        <w:rPr>
          <w:rFonts w:ascii="Times New Roman" w:hAnsi="Times New Roman"/>
          <w:sz w:val="24"/>
          <w:szCs w:val="24"/>
        </w:rPr>
        <w:t>tate:  Delay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The patient's pain is worse and she is beginning to feel light-headed when she sits up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The abdomen is more distended and there is clear rebound tenderness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84/54  HR 120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Establish IV access and administer fluids. Perform pregnancy test and pelvic ultrasound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Transitions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Delay &amp; Diagnosis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ultrasound &amp; pregnancy</w:t>
      </w:r>
      <w:r w:rsidR="00934EFD">
        <w:rPr>
          <w:rFonts w:ascii="Times New Roman" w:hAnsi="Times New Roman"/>
          <w:sz w:val="24"/>
          <w:szCs w:val="24"/>
        </w:rPr>
        <w:t xml:space="preserve"> t</w:t>
      </w:r>
      <w:r w:rsidRPr="007500A4">
        <w:rPr>
          <w:rFonts w:ascii="Times New Roman" w:hAnsi="Times New Roman"/>
          <w:sz w:val="24"/>
          <w:szCs w:val="24"/>
        </w:rPr>
        <w:t>est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 +200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 You appropriately performed a pregnancy test and pelvic ultrasound exam</w:t>
      </w:r>
      <w:r w:rsidRPr="005B4860">
        <w:rPr>
          <w:rFonts w:ascii="Times New Roman" w:hAnsi="Times New Roman"/>
          <w:sz w:val="24"/>
          <w:szCs w:val="24"/>
        </w:rPr>
        <w:t xml:space="preserve"> 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Delay &amp; Fluids</w:t>
      </w:r>
    </w:p>
    <w:p w:rsidR="005B4860" w:rsidRDefault="00934EFD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If: </w:t>
      </w:r>
      <w:r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Pr="007500A4">
        <w:rPr>
          <w:rFonts w:ascii="Times New Roman" w:hAnsi="Times New Roman"/>
          <w:sz w:val="24"/>
          <w:szCs w:val="24"/>
        </w:rPr>
        <w:t xml:space="preserve"> </w:t>
      </w:r>
      <w:r w:rsidR="005B4860" w:rsidRPr="007500A4">
        <w:rPr>
          <w:rFonts w:ascii="Times New Roman" w:hAnsi="Times New Roman"/>
          <w:sz w:val="24"/>
          <w:szCs w:val="24"/>
        </w:rPr>
        <w:t>Fluid &gt; 999</w:t>
      </w:r>
      <w:r>
        <w:rPr>
          <w:rFonts w:ascii="Times New Roman" w:hAnsi="Times New Roman"/>
          <w:sz w:val="24"/>
          <w:szCs w:val="24"/>
        </w:rPr>
        <w:t>cc</w:t>
      </w:r>
      <w:r w:rsidR="005B4860" w:rsidRPr="007500A4">
        <w:rPr>
          <w:rFonts w:ascii="Times New Roman" w:hAnsi="Times New Roman"/>
          <w:sz w:val="24"/>
          <w:szCs w:val="24"/>
        </w:rPr>
        <w:t xml:space="preserve"> and  </w:t>
      </w:r>
      <w:r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Pr="007500A4">
        <w:rPr>
          <w:rFonts w:ascii="Times New Roman" w:hAnsi="Times New Roman"/>
          <w:sz w:val="24"/>
          <w:szCs w:val="24"/>
        </w:rPr>
        <w:t xml:space="preserve"> </w:t>
      </w:r>
      <w:r w:rsidR="005B4860" w:rsidRPr="007500A4">
        <w:rPr>
          <w:rFonts w:ascii="Times New Roman" w:hAnsi="Times New Roman"/>
          <w:sz w:val="24"/>
          <w:szCs w:val="24"/>
        </w:rPr>
        <w:t>Fluid &lt; 2001</w:t>
      </w:r>
      <w:r>
        <w:rPr>
          <w:rFonts w:ascii="Times New Roman" w:hAnsi="Times New Roman"/>
          <w:sz w:val="24"/>
          <w:szCs w:val="24"/>
        </w:rPr>
        <w:t>cc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Points: </w:t>
      </w:r>
      <w:r w:rsidR="00934EFD">
        <w:rPr>
          <w:rFonts w:ascii="Times New Roman" w:hAnsi="Times New Roman"/>
          <w:sz w:val="24"/>
          <w:szCs w:val="24"/>
        </w:rPr>
        <w:t>+</w:t>
      </w:r>
      <w:r w:rsidRPr="007500A4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>0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You appropriately adm</w:t>
      </w:r>
      <w:r w:rsidR="00934EFD">
        <w:rPr>
          <w:rFonts w:ascii="Times New Roman" w:hAnsi="Times New Roman"/>
          <w:sz w:val="24"/>
          <w:szCs w:val="24"/>
        </w:rPr>
        <w:t xml:space="preserve">inistered </w:t>
      </w:r>
      <w:r w:rsidR="00934EFD">
        <w:rPr>
          <w:rFonts w:ascii="Times New Roman" w:hAnsi="Times New Roman"/>
          <w:color w:val="000000"/>
          <w:sz w:val="24"/>
          <w:szCs w:val="24"/>
        </w:rPr>
        <w:t>i</w:t>
      </w:r>
      <w:r w:rsidR="00934EFD" w:rsidRPr="00C72CF9">
        <w:rPr>
          <w:rFonts w:ascii="Times New Roman" w:hAnsi="Times New Roman"/>
          <w:color w:val="000000"/>
          <w:sz w:val="24"/>
          <w:szCs w:val="24"/>
        </w:rPr>
        <w:t>ntravenous</w:t>
      </w:r>
      <w:r w:rsidRPr="007500A4">
        <w:rPr>
          <w:rFonts w:ascii="Times New Roman" w:hAnsi="Times New Roman"/>
          <w:sz w:val="24"/>
          <w:szCs w:val="24"/>
        </w:rPr>
        <w:t xml:space="preserve"> fluids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Delay &amp; Fluids</w:t>
      </w:r>
    </w:p>
    <w:p w:rsidR="005B4860" w:rsidRDefault="00934EFD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If: </w:t>
      </w:r>
      <w:r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Pr="007500A4">
        <w:rPr>
          <w:rFonts w:ascii="Times New Roman" w:hAnsi="Times New Roman"/>
          <w:sz w:val="24"/>
          <w:szCs w:val="24"/>
        </w:rPr>
        <w:t xml:space="preserve"> </w:t>
      </w:r>
      <w:r w:rsidR="005B4860" w:rsidRPr="007500A4">
        <w:rPr>
          <w:rFonts w:ascii="Times New Roman" w:hAnsi="Times New Roman"/>
          <w:sz w:val="24"/>
          <w:szCs w:val="24"/>
        </w:rPr>
        <w:t>Fluid &gt; 2000</w:t>
      </w:r>
      <w:r>
        <w:rPr>
          <w:rFonts w:ascii="Times New Roman" w:hAnsi="Times New Roman"/>
          <w:sz w:val="24"/>
          <w:szCs w:val="24"/>
        </w:rPr>
        <w:t>cc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-100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Debrief: You administered a very large initial </w:t>
      </w:r>
      <w:r w:rsidR="00934EFD">
        <w:rPr>
          <w:rFonts w:ascii="Times New Roman" w:hAnsi="Times New Roman"/>
          <w:color w:val="000000"/>
          <w:sz w:val="24"/>
          <w:szCs w:val="24"/>
        </w:rPr>
        <w:t>i</w:t>
      </w:r>
      <w:r w:rsidR="00934EFD" w:rsidRPr="00C72CF9">
        <w:rPr>
          <w:rFonts w:ascii="Times New Roman" w:hAnsi="Times New Roman"/>
          <w:color w:val="000000"/>
          <w:sz w:val="24"/>
          <w:szCs w:val="24"/>
        </w:rPr>
        <w:t>ntravenous</w:t>
      </w:r>
      <w:r w:rsidRPr="007500A4">
        <w:rPr>
          <w:rFonts w:ascii="Times New Roman" w:hAnsi="Times New Roman"/>
          <w:sz w:val="24"/>
          <w:szCs w:val="24"/>
        </w:rPr>
        <w:t xml:space="preserve"> fluid bolus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Medical Management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methotrexate administered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-800</w:t>
      </w:r>
      <w:r w:rsidRPr="005B4860">
        <w:rPr>
          <w:rFonts w:ascii="Times New Roman" w:hAnsi="Times New Roman"/>
          <w:sz w:val="24"/>
          <w:szCs w:val="24"/>
        </w:rPr>
        <w:t xml:space="preserve"> 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 You should not have administered methotrexate for this case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Surgical Management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 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salpingectomy</w:t>
      </w:r>
      <w:proofErr w:type="spellEnd"/>
      <w:r w:rsidRPr="007500A4">
        <w:rPr>
          <w:rFonts w:ascii="Times New Roman" w:hAnsi="Times New Roman"/>
          <w:sz w:val="24"/>
          <w:szCs w:val="24"/>
        </w:rPr>
        <w:t>/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salpingostomy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ordered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-600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 You appropriately performed surgery to remove the ectopic pregnancy, but you did not appropriately order tests first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Critical Delay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&gt;300 seconds elapse</w:t>
      </w:r>
    </w:p>
    <w:p w:rsidR="005B4860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-400</w:t>
      </w:r>
    </w:p>
    <w:p w:rsidR="005B4860" w:rsidRPr="007500A4" w:rsidRDefault="005B4860" w:rsidP="005B4860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failed to act in a timely fashion during this urgent clinical scenario</w:t>
      </w:r>
    </w:p>
    <w:p w:rsidR="005B4860" w:rsidRDefault="005B4860" w:rsidP="005B4860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State:  Diagnosis with Fluid</w:t>
      </w:r>
      <w:r>
        <w:rPr>
          <w:rFonts w:ascii="Times New Roman" w:hAnsi="Times New Roman"/>
          <w:sz w:val="24"/>
          <w:szCs w:val="24"/>
        </w:rPr>
        <w:t>s</w:t>
      </w:r>
      <w:r w:rsidRPr="005B4860">
        <w:rPr>
          <w:rFonts w:ascii="Times New Roman" w:hAnsi="Times New Roman"/>
          <w:sz w:val="24"/>
          <w:szCs w:val="24"/>
        </w:rPr>
        <w:t xml:space="preserve"> 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The patient's pain is worse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The abdomen is more distended and there is clear rebound tenderness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100/70  HR 95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Take the patient to surgery for the ectopic pregnancy</w:t>
      </w:r>
    </w:p>
    <w:p w:rsidR="005B4860" w:rsidRDefault="005B4860" w:rsidP="005B4860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Transitions</w:t>
      </w:r>
      <w:r>
        <w:rPr>
          <w:rFonts w:ascii="Times New Roman" w:hAnsi="Times New Roman"/>
          <w:sz w:val="24"/>
          <w:szCs w:val="24"/>
        </w:rPr>
        <w:t>;</w:t>
      </w:r>
    </w:p>
    <w:p w:rsidR="005B4860" w:rsidRDefault="005B4860" w:rsidP="005B4860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 w:rsidRPr="007500A4">
        <w:rPr>
          <w:rFonts w:ascii="Times New Roman" w:hAnsi="Times New Roman"/>
          <w:sz w:val="24"/>
          <w:szCs w:val="24"/>
        </w:rPr>
        <w:t>o state:  Fluids with Surgical Manageme</w:t>
      </w:r>
      <w:r>
        <w:rPr>
          <w:rFonts w:ascii="Times New Roman" w:hAnsi="Times New Roman"/>
          <w:sz w:val="24"/>
          <w:szCs w:val="24"/>
        </w:rPr>
        <w:t>nt</w:t>
      </w:r>
      <w:r w:rsidRPr="005B4860">
        <w:rPr>
          <w:rFonts w:ascii="Times New Roman" w:hAnsi="Times New Roman"/>
          <w:sz w:val="24"/>
          <w:szCs w:val="24"/>
        </w:rPr>
        <w:t xml:space="preserve"> </w:t>
      </w:r>
    </w:p>
    <w:p w:rsidR="005B4860" w:rsidRDefault="005B4860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salpingectomy</w:t>
      </w:r>
      <w:proofErr w:type="spellEnd"/>
      <w:r w:rsidRPr="007500A4">
        <w:rPr>
          <w:rFonts w:ascii="Times New Roman" w:hAnsi="Times New Roman"/>
          <w:sz w:val="24"/>
          <w:szCs w:val="24"/>
        </w:rPr>
        <w:t>/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salpingostomy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ordered</w:t>
      </w:r>
    </w:p>
    <w:p w:rsidR="005B4860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+600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performed surgery to remove the ectopic pregnancy</w:t>
      </w:r>
    </w:p>
    <w:p w:rsidR="00A45FC4" w:rsidRDefault="00A45FC4" w:rsidP="00A45FC4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Fluids with Medical Managemen</w:t>
      </w:r>
      <w:r>
        <w:rPr>
          <w:rFonts w:ascii="Times New Roman" w:hAnsi="Times New Roman"/>
          <w:sz w:val="24"/>
          <w:szCs w:val="24"/>
        </w:rPr>
        <w:t>t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Methotrexate administered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-600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should not have administered methotrexate for this case</w:t>
      </w:r>
    </w:p>
    <w:p w:rsidR="00A45FC4" w:rsidRDefault="00A45FC4" w:rsidP="00A45FC4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Delay Diagnosis</w:t>
      </w:r>
    </w:p>
    <w:p w:rsidR="00A45FC4" w:rsidRDefault="00934EFD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If: </w:t>
      </w:r>
      <w:r w:rsidR="00A45FC4" w:rsidRPr="007500A4">
        <w:rPr>
          <w:rFonts w:ascii="Times New Roman" w:hAnsi="Times New Roman"/>
          <w:sz w:val="24"/>
          <w:szCs w:val="24"/>
        </w:rPr>
        <w:t xml:space="preserve"> &gt; 300 sec elapses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-200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should have administered fluids sooner</w:t>
      </w:r>
    </w:p>
    <w:p w:rsidR="00A45FC4" w:rsidRDefault="00A45FC4" w:rsidP="00A45FC4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State:  Delay Diagnosis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The patient's pain is worse and she is very light-headed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The abdomen is more distended and there is clear rebound tenderness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120 84/84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Establish IV access and administer fluids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Transitions</w:t>
      </w:r>
      <w:r>
        <w:rPr>
          <w:rFonts w:ascii="Times New Roman" w:hAnsi="Times New Roman"/>
          <w:sz w:val="24"/>
          <w:szCs w:val="24"/>
        </w:rPr>
        <w:t>:</w:t>
      </w:r>
    </w:p>
    <w:p w:rsidR="00A45FC4" w:rsidRDefault="00A45FC4" w:rsidP="00A45FC4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Diagnosis with Fluids</w:t>
      </w:r>
    </w:p>
    <w:p w:rsidR="00A45FC4" w:rsidRDefault="00934EFD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If:  </w:t>
      </w:r>
      <w:r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Pr="007500A4">
        <w:rPr>
          <w:rFonts w:ascii="Times New Roman" w:hAnsi="Times New Roman"/>
          <w:sz w:val="24"/>
          <w:szCs w:val="24"/>
        </w:rPr>
        <w:t xml:space="preserve"> </w:t>
      </w:r>
      <w:r w:rsidR="00A45FC4" w:rsidRPr="007500A4">
        <w:rPr>
          <w:rFonts w:ascii="Times New Roman" w:hAnsi="Times New Roman"/>
          <w:sz w:val="24"/>
          <w:szCs w:val="24"/>
        </w:rPr>
        <w:t>Fluid &gt; 999</w:t>
      </w:r>
      <w:r>
        <w:rPr>
          <w:rFonts w:ascii="Times New Roman" w:hAnsi="Times New Roman"/>
          <w:sz w:val="24"/>
          <w:szCs w:val="24"/>
        </w:rPr>
        <w:t xml:space="preserve">cc and </w:t>
      </w:r>
      <w:r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Pr="007500A4">
        <w:rPr>
          <w:rFonts w:ascii="Times New Roman" w:hAnsi="Times New Roman"/>
          <w:sz w:val="24"/>
          <w:szCs w:val="24"/>
        </w:rPr>
        <w:t xml:space="preserve"> </w:t>
      </w:r>
      <w:r w:rsidR="00A45FC4" w:rsidRPr="007500A4">
        <w:rPr>
          <w:rFonts w:ascii="Times New Roman" w:hAnsi="Times New Roman"/>
          <w:sz w:val="24"/>
          <w:szCs w:val="24"/>
        </w:rPr>
        <w:t>Fluid &lt; 2001</w:t>
      </w:r>
      <w:r>
        <w:rPr>
          <w:rFonts w:ascii="Times New Roman" w:hAnsi="Times New Roman"/>
          <w:sz w:val="24"/>
          <w:szCs w:val="24"/>
        </w:rPr>
        <w:t>cc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+200</w:t>
      </w:r>
      <w:r>
        <w:rPr>
          <w:rFonts w:ascii="Times New Roman" w:hAnsi="Times New Roman"/>
          <w:sz w:val="24"/>
          <w:szCs w:val="24"/>
        </w:rPr>
        <w:t xml:space="preserve">  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</w:t>
      </w:r>
      <w:r>
        <w:rPr>
          <w:rFonts w:ascii="Times New Roman" w:hAnsi="Times New Roman"/>
          <w:sz w:val="24"/>
          <w:szCs w:val="24"/>
        </w:rPr>
        <w:t>ropriately adm</w:t>
      </w:r>
      <w:r w:rsidR="00934EFD"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nistered IV fluids </w:t>
      </w:r>
    </w:p>
    <w:p w:rsidR="00A45FC4" w:rsidRDefault="00AE2FC6" w:rsidP="00A45FC4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Diagnosis with Fluids</w:t>
      </w:r>
      <w:r w:rsidRPr="007500A4">
        <w:rPr>
          <w:rFonts w:ascii="Times New Roman" w:hAnsi="Times New Roman"/>
          <w:sz w:val="24"/>
          <w:szCs w:val="24"/>
        </w:rPr>
        <w:tab/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</w:t>
      </w:r>
      <w:r w:rsidR="00AE2FC6" w:rsidRPr="007500A4">
        <w:rPr>
          <w:rFonts w:ascii="Times New Roman" w:hAnsi="Times New Roman"/>
          <w:sz w:val="24"/>
          <w:szCs w:val="24"/>
        </w:rPr>
        <w:t xml:space="preserve">f:  </w:t>
      </w:r>
      <w:r w:rsidR="00934EFD"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="00934EFD" w:rsidRPr="007500A4">
        <w:rPr>
          <w:rFonts w:ascii="Times New Roman" w:hAnsi="Times New Roman"/>
          <w:sz w:val="24"/>
          <w:szCs w:val="24"/>
        </w:rPr>
        <w:t xml:space="preserve"> </w:t>
      </w:r>
      <w:r w:rsidR="00AE2FC6" w:rsidRPr="007500A4">
        <w:rPr>
          <w:rFonts w:ascii="Times New Roman" w:hAnsi="Times New Roman"/>
          <w:sz w:val="24"/>
          <w:szCs w:val="24"/>
        </w:rPr>
        <w:t>Fluids &gt; 2000 cc were administered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A45FC4" w:rsidRDefault="00AE2FC6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-100</w:t>
      </w:r>
      <w:r w:rsidR="00A45FC4">
        <w:rPr>
          <w:rFonts w:ascii="Times New Roman" w:hAnsi="Times New Roman"/>
          <w:sz w:val="24"/>
          <w:szCs w:val="24"/>
        </w:rPr>
        <w:t xml:space="preserve"> </w:t>
      </w:r>
      <w:r w:rsidRPr="007500A4">
        <w:rPr>
          <w:rFonts w:ascii="Times New Roman" w:hAnsi="Times New Roman"/>
          <w:sz w:val="24"/>
          <w:szCs w:val="24"/>
        </w:rPr>
        <w:tab/>
      </w:r>
    </w:p>
    <w:p w:rsidR="00AE2FC6" w:rsidRDefault="00AE2FC6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adm</w:t>
      </w:r>
      <w:r w:rsidR="00934EFD">
        <w:rPr>
          <w:rFonts w:ascii="Times New Roman" w:hAnsi="Times New Roman"/>
          <w:sz w:val="24"/>
          <w:szCs w:val="24"/>
        </w:rPr>
        <w:t xml:space="preserve">inistered a very large initial </w:t>
      </w:r>
      <w:r w:rsidR="00934EFD">
        <w:rPr>
          <w:rFonts w:ascii="Times New Roman" w:hAnsi="Times New Roman"/>
          <w:color w:val="000000"/>
          <w:sz w:val="24"/>
          <w:szCs w:val="24"/>
        </w:rPr>
        <w:t>i</w:t>
      </w:r>
      <w:r w:rsidR="00934EFD" w:rsidRPr="00C72CF9">
        <w:rPr>
          <w:rFonts w:ascii="Times New Roman" w:hAnsi="Times New Roman"/>
          <w:color w:val="000000"/>
          <w:sz w:val="24"/>
          <w:szCs w:val="24"/>
        </w:rPr>
        <w:t>ntravenous</w:t>
      </w:r>
      <w:r w:rsidRPr="007500A4">
        <w:rPr>
          <w:rFonts w:ascii="Times New Roman" w:hAnsi="Times New Roman"/>
          <w:sz w:val="24"/>
          <w:szCs w:val="24"/>
        </w:rPr>
        <w:t xml:space="preserve"> fluid bolus.</w:t>
      </w:r>
    </w:p>
    <w:p w:rsidR="00A45FC4" w:rsidRDefault="00A45FC4" w:rsidP="00A45FC4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Surgical Manageme</w:t>
      </w:r>
      <w:r>
        <w:rPr>
          <w:rFonts w:ascii="Times New Roman" w:hAnsi="Times New Roman"/>
          <w:sz w:val="24"/>
          <w:szCs w:val="24"/>
        </w:rPr>
        <w:t>nt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 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salpingectomy</w:t>
      </w:r>
      <w:proofErr w:type="spellEnd"/>
      <w:r w:rsidRPr="007500A4">
        <w:rPr>
          <w:rFonts w:ascii="Times New Roman" w:hAnsi="Times New Roman"/>
          <w:sz w:val="24"/>
          <w:szCs w:val="24"/>
        </w:rPr>
        <w:t>/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salpingostomy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ordered</w:t>
      </w:r>
    </w:p>
    <w:p w:rsidR="00A45FC4" w:rsidRPr="003B3545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3B3545">
        <w:rPr>
          <w:rFonts w:ascii="Times New Roman" w:hAnsi="Times New Roman"/>
          <w:sz w:val="24"/>
          <w:szCs w:val="24"/>
        </w:rPr>
        <w:t>Points:  +200</w:t>
      </w:r>
    </w:p>
    <w:p w:rsidR="00A45FC4" w:rsidRPr="003B3545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3B3545">
        <w:rPr>
          <w:rFonts w:ascii="Times New Roman" w:hAnsi="Times New Roman"/>
          <w:sz w:val="24"/>
          <w:szCs w:val="24"/>
        </w:rPr>
        <w:t xml:space="preserve">Debrief:  You appropriately performed surgery to remove the ectopic pregnancy, but you should have replaced intravenous fluids.  </w:t>
      </w:r>
    </w:p>
    <w:p w:rsidR="00A45FC4" w:rsidRDefault="00A45FC4" w:rsidP="00A45FC4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3B3545">
        <w:rPr>
          <w:rFonts w:ascii="Times New Roman" w:hAnsi="Times New Roman"/>
          <w:sz w:val="24"/>
          <w:szCs w:val="24"/>
        </w:rPr>
        <w:t>To</w:t>
      </w:r>
      <w:r w:rsidRPr="007500A4">
        <w:rPr>
          <w:rFonts w:ascii="Times New Roman" w:hAnsi="Times New Roman"/>
          <w:sz w:val="24"/>
          <w:szCs w:val="24"/>
        </w:rPr>
        <w:t xml:space="preserve"> state:  Medical Management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methotrexate administered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-600</w:t>
      </w:r>
    </w:p>
    <w:p w:rsidR="00A45FC4" w:rsidRDefault="00AE2FC6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  </w:t>
      </w:r>
      <w:r w:rsidR="00A45FC4" w:rsidRPr="007500A4">
        <w:rPr>
          <w:rFonts w:ascii="Times New Roman" w:hAnsi="Times New Roman"/>
          <w:sz w:val="24"/>
          <w:szCs w:val="24"/>
        </w:rPr>
        <w:t>Debrief:   You should not have administered methotrexate for this case</w:t>
      </w:r>
    </w:p>
    <w:p w:rsidR="00A45FC4" w:rsidRDefault="00A45FC4" w:rsidP="00A45FC4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Critical Delay &amp; Diagnosis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&gt;300 sec elapse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-200</w:t>
      </w:r>
    </w:p>
    <w:p w:rsidR="00A45FC4" w:rsidRPr="003B3545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3B3545">
        <w:rPr>
          <w:rFonts w:ascii="Times New Roman" w:hAnsi="Times New Roman"/>
          <w:sz w:val="24"/>
          <w:szCs w:val="24"/>
        </w:rPr>
        <w:t>Debrief:  You should have acted on your diagnostic tests, pregnancy test and p</w:t>
      </w:r>
      <w:r w:rsidR="003B3545">
        <w:rPr>
          <w:rFonts w:ascii="Times New Roman" w:hAnsi="Times New Roman"/>
          <w:sz w:val="24"/>
          <w:szCs w:val="24"/>
        </w:rPr>
        <w:t>elvic ultrasound exam, sooner.</w:t>
      </w:r>
    </w:p>
    <w:p w:rsidR="00A45FC4" w:rsidRDefault="00A45FC4" w:rsidP="00A45FC4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State:  DELAY with FLUIDS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</w:t>
      </w:r>
      <w:r w:rsidRPr="007500A4">
        <w:rPr>
          <w:rFonts w:ascii="Times New Roman" w:hAnsi="Times New Roman"/>
          <w:sz w:val="24"/>
          <w:szCs w:val="24"/>
        </w:rPr>
        <w:t>istory patient gives:  The patient's pain is worse.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89/60  HR 115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Perform pregnancy test and pelvic ultrasound.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A45FC4" w:rsidRDefault="00A45FC4" w:rsidP="00A45FC4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Transitions:  The abdomen is more distended and there is clear rebound tenderness.</w:t>
      </w:r>
    </w:p>
    <w:p w:rsidR="00A45FC4" w:rsidRDefault="00A45FC4" w:rsidP="00A45FC4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Diagnosis with Fluids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 perform pelvic ultrasound and pregnancy test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+400</w:t>
      </w:r>
      <w:r w:rsidRPr="00A45FC4">
        <w:rPr>
          <w:rFonts w:ascii="Times New Roman" w:hAnsi="Times New Roman"/>
          <w:sz w:val="24"/>
          <w:szCs w:val="24"/>
        </w:rPr>
        <w:t xml:space="preserve"> </w:t>
      </w:r>
    </w:p>
    <w:p w:rsidR="00A45FC4" w:rsidRDefault="00A45FC4" w:rsidP="00A45FC4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performed pregnancy test and pelvic ultrasound exam</w:t>
      </w:r>
    </w:p>
    <w:p w:rsidR="001C6745" w:rsidRDefault="00A45FC4" w:rsidP="001C6745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To state: </w:t>
      </w:r>
      <w:r w:rsidR="001C6745">
        <w:rPr>
          <w:rFonts w:ascii="Times New Roman" w:hAnsi="Times New Roman"/>
          <w:sz w:val="24"/>
          <w:szCs w:val="24"/>
        </w:rPr>
        <w:t xml:space="preserve"> Fluids with Surgical Management </w:t>
      </w:r>
    </w:p>
    <w:p w:rsidR="007F72C0" w:rsidRDefault="007F72C0" w:rsidP="001C6745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salpingectomy</w:t>
      </w:r>
      <w:proofErr w:type="spellEnd"/>
      <w:r w:rsidRPr="007500A4">
        <w:rPr>
          <w:rFonts w:ascii="Times New Roman" w:hAnsi="Times New Roman"/>
          <w:sz w:val="24"/>
          <w:szCs w:val="24"/>
        </w:rPr>
        <w:t>/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salpingostomy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ordered</w:t>
      </w:r>
    </w:p>
    <w:p w:rsidR="001C6745" w:rsidRDefault="001C6745" w:rsidP="001C6745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+200</w:t>
      </w:r>
    </w:p>
    <w:p w:rsidR="001C6745" w:rsidRDefault="001C6745" w:rsidP="001C6745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performed surgery to remove the ectopic pregnancy, but you really should order pregnancy test and perform pelvic ultrasound to make the diagnosis first</w:t>
      </w:r>
    </w:p>
    <w:p w:rsidR="001C6745" w:rsidRDefault="001C6745" w:rsidP="001C6745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Fluids with Medical Management</w:t>
      </w:r>
    </w:p>
    <w:p w:rsidR="001C6745" w:rsidRDefault="001C6745" w:rsidP="001C6745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Methotrexate administered</w:t>
      </w:r>
    </w:p>
    <w:p w:rsidR="001C6745" w:rsidRDefault="001C6745" w:rsidP="001C6745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-600</w:t>
      </w:r>
    </w:p>
    <w:p w:rsidR="001C6745" w:rsidRDefault="001C6745" w:rsidP="001C6745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should not have administered methotrexate for this case</w:t>
      </w:r>
      <w:r w:rsidRPr="001C6745">
        <w:rPr>
          <w:rFonts w:ascii="Times New Roman" w:hAnsi="Times New Roman"/>
          <w:sz w:val="24"/>
          <w:szCs w:val="24"/>
        </w:rPr>
        <w:t xml:space="preserve"> </w:t>
      </w:r>
    </w:p>
    <w:p w:rsidR="001C6745" w:rsidRPr="003B3545" w:rsidRDefault="003B3545" w:rsidP="001C6745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To state:  Dead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&gt;300 seconds elapse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-1000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should have performed a pregnancy test and pelvic ultrasound exam and surgery sooner</w:t>
      </w:r>
    </w:p>
    <w:p w:rsidR="00751B0B" w:rsidRDefault="00751B0B" w:rsidP="00751B0B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proofErr w:type="spellStart"/>
      <w:r w:rsidRPr="007500A4">
        <w:rPr>
          <w:rFonts w:ascii="Times New Roman" w:hAnsi="Times New Roman"/>
          <w:sz w:val="24"/>
          <w:szCs w:val="24"/>
        </w:rPr>
        <w:t>EndState</w:t>
      </w:r>
      <w:proofErr w:type="spellEnd"/>
      <w:r w:rsidRPr="007500A4">
        <w:rPr>
          <w:rFonts w:ascii="Times New Roman" w:hAnsi="Times New Roman"/>
          <w:sz w:val="24"/>
          <w:szCs w:val="24"/>
        </w:rPr>
        <w:t>:  Fluids with Surgical Management</w:t>
      </w:r>
      <w:r>
        <w:rPr>
          <w:rFonts w:ascii="Times New Roman" w:hAnsi="Times New Roman"/>
          <w:sz w:val="24"/>
          <w:szCs w:val="24"/>
        </w:rPr>
        <w:tab/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Patient is recovering from anesthesia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Patient is recovering from anesthesia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110/80  HR 92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End of case simulation. You met the learning objectives for this case</w:t>
      </w:r>
    </w:p>
    <w:p w:rsidR="00751B0B" w:rsidRDefault="00751B0B" w:rsidP="00751B0B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proofErr w:type="spellStart"/>
      <w:r w:rsidRPr="007500A4">
        <w:rPr>
          <w:rFonts w:ascii="Times New Roman" w:hAnsi="Times New Roman"/>
          <w:sz w:val="24"/>
          <w:szCs w:val="24"/>
        </w:rPr>
        <w:t>EndState</w:t>
      </w:r>
      <w:proofErr w:type="spellEnd"/>
      <w:r w:rsidRPr="007500A4">
        <w:rPr>
          <w:rFonts w:ascii="Times New Roman" w:hAnsi="Times New Roman"/>
          <w:sz w:val="24"/>
          <w:szCs w:val="24"/>
        </w:rPr>
        <w:t>:  Surgical Managemen</w:t>
      </w:r>
      <w:r>
        <w:rPr>
          <w:rFonts w:ascii="Times New Roman" w:hAnsi="Times New Roman"/>
          <w:sz w:val="24"/>
          <w:szCs w:val="24"/>
        </w:rPr>
        <w:t>t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Patient is recovering from anesthesia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Patient is recovering from anesthesia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90/60  HR 110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End of case simulation. You met the learning objectives for this case but should have administered intravenous fluids</w:t>
      </w:r>
    </w:p>
    <w:p w:rsidR="00751B0B" w:rsidRDefault="00751B0B" w:rsidP="00751B0B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proofErr w:type="spellStart"/>
      <w:r w:rsidRPr="007500A4">
        <w:rPr>
          <w:rFonts w:ascii="Times New Roman" w:hAnsi="Times New Roman"/>
          <w:sz w:val="24"/>
          <w:szCs w:val="24"/>
        </w:rPr>
        <w:t>EndState</w:t>
      </w:r>
      <w:proofErr w:type="spellEnd"/>
      <w:r w:rsidRPr="007500A4">
        <w:rPr>
          <w:rFonts w:ascii="Times New Roman" w:hAnsi="Times New Roman"/>
          <w:sz w:val="24"/>
          <w:szCs w:val="24"/>
        </w:rPr>
        <w:t>:  Fluids with Surgical Managemen</w:t>
      </w:r>
      <w:r>
        <w:rPr>
          <w:rFonts w:ascii="Times New Roman" w:hAnsi="Times New Roman"/>
          <w:sz w:val="24"/>
          <w:szCs w:val="24"/>
        </w:rPr>
        <w:t>t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Patient is recovering from anesthesia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Patient is recovering from anesthesia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110/80  HR 92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End of case simulation. You met the learning objectives for this case</w:t>
      </w:r>
    </w:p>
    <w:p w:rsidR="00751B0B" w:rsidRDefault="00751B0B" w:rsidP="00751B0B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State:  Critical Delay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The patient's pain is worse and she very light-headed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The abdomen is more distended and there is clear rebound tenderness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60/20  HR 140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Establish IV access and administer fluids. Perform pregnancy test and pelvic ultrasound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Transitions</w:t>
      </w:r>
      <w:r>
        <w:rPr>
          <w:rFonts w:ascii="Times New Roman" w:hAnsi="Times New Roman"/>
          <w:sz w:val="24"/>
          <w:szCs w:val="24"/>
        </w:rPr>
        <w:t>: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Critical Delay then Diagnosis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perform pelvic ultrasound and pregnancy test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+200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performed pregnancy test and pelvic ultrasound exam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Delay with Fluids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 </w:t>
      </w:r>
      <w:r w:rsidR="00934EFD" w:rsidRPr="00C72CF9">
        <w:rPr>
          <w:rFonts w:ascii="Times New Roman" w:hAnsi="Times New Roman"/>
          <w:color w:val="000000"/>
          <w:sz w:val="24"/>
          <w:szCs w:val="24"/>
        </w:rPr>
        <w:t>Intravenous</w:t>
      </w:r>
      <w:r w:rsidR="00934EFD" w:rsidRPr="007500A4">
        <w:rPr>
          <w:rFonts w:ascii="Times New Roman" w:hAnsi="Times New Roman"/>
          <w:sz w:val="24"/>
          <w:szCs w:val="24"/>
        </w:rPr>
        <w:t xml:space="preserve"> </w:t>
      </w:r>
      <w:r w:rsidRPr="007500A4">
        <w:rPr>
          <w:rFonts w:ascii="Times New Roman" w:hAnsi="Times New Roman"/>
          <w:sz w:val="24"/>
          <w:szCs w:val="24"/>
        </w:rPr>
        <w:t>Fluids &gt;999cc and &lt;2001cc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+200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adm</w:t>
      </w:r>
      <w:r w:rsidR="00934EFD">
        <w:rPr>
          <w:rFonts w:ascii="Times New Roman" w:hAnsi="Times New Roman"/>
          <w:sz w:val="24"/>
          <w:szCs w:val="24"/>
        </w:rPr>
        <w:t>i</w:t>
      </w:r>
      <w:r w:rsidRPr="007500A4">
        <w:rPr>
          <w:rFonts w:ascii="Times New Roman" w:hAnsi="Times New Roman"/>
          <w:sz w:val="24"/>
          <w:szCs w:val="24"/>
        </w:rPr>
        <w:t xml:space="preserve">nistered </w:t>
      </w:r>
      <w:r w:rsidR="00934EFD">
        <w:rPr>
          <w:rFonts w:ascii="Times New Roman" w:hAnsi="Times New Roman"/>
          <w:color w:val="000000"/>
          <w:sz w:val="24"/>
          <w:szCs w:val="24"/>
        </w:rPr>
        <w:t>i</w:t>
      </w:r>
      <w:r w:rsidR="00934EFD" w:rsidRPr="00C72CF9">
        <w:rPr>
          <w:rFonts w:ascii="Times New Roman" w:hAnsi="Times New Roman"/>
          <w:color w:val="000000"/>
          <w:sz w:val="24"/>
          <w:szCs w:val="24"/>
        </w:rPr>
        <w:t>ntravenous</w:t>
      </w:r>
      <w:r w:rsidRPr="007500A4">
        <w:rPr>
          <w:rFonts w:ascii="Times New Roman" w:hAnsi="Times New Roman"/>
          <w:sz w:val="24"/>
          <w:szCs w:val="24"/>
        </w:rPr>
        <w:t xml:space="preserve"> fluids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Delay with Fluids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Fluids &gt;2000cc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-100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adm</w:t>
      </w:r>
      <w:r w:rsidR="00934EFD">
        <w:rPr>
          <w:rFonts w:ascii="Times New Roman" w:hAnsi="Times New Roman"/>
          <w:sz w:val="24"/>
          <w:szCs w:val="24"/>
        </w:rPr>
        <w:t xml:space="preserve">inistered a very large initial </w:t>
      </w:r>
      <w:r w:rsidR="00934EFD">
        <w:rPr>
          <w:rFonts w:ascii="Times New Roman" w:hAnsi="Times New Roman"/>
          <w:color w:val="000000"/>
          <w:sz w:val="24"/>
          <w:szCs w:val="24"/>
        </w:rPr>
        <w:t>i</w:t>
      </w:r>
      <w:r w:rsidR="00934EFD" w:rsidRPr="00C72CF9">
        <w:rPr>
          <w:rFonts w:ascii="Times New Roman" w:hAnsi="Times New Roman"/>
          <w:color w:val="000000"/>
          <w:sz w:val="24"/>
          <w:szCs w:val="24"/>
        </w:rPr>
        <w:t>ntravenous</w:t>
      </w:r>
      <w:r w:rsidRPr="007500A4">
        <w:rPr>
          <w:rFonts w:ascii="Times New Roman" w:hAnsi="Times New Roman"/>
          <w:sz w:val="24"/>
          <w:szCs w:val="24"/>
        </w:rPr>
        <w:t xml:space="preserve"> fluid bolus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Surgical Management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 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salpingectomy</w:t>
      </w:r>
      <w:proofErr w:type="spellEnd"/>
      <w:r w:rsidRPr="007500A4">
        <w:rPr>
          <w:rFonts w:ascii="Times New Roman" w:hAnsi="Times New Roman"/>
          <w:sz w:val="24"/>
          <w:szCs w:val="24"/>
        </w:rPr>
        <w:t>/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salpingostomy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ordered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+200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lastRenderedPageBreak/>
        <w:t xml:space="preserve">Debrief:  You appropriately performed surgery to remove the ectopic pregnancy, but you should have replaced intravenous fluids.  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Medical Managemen</w:t>
      </w:r>
      <w:r>
        <w:rPr>
          <w:rFonts w:ascii="Times New Roman" w:hAnsi="Times New Roman"/>
          <w:sz w:val="24"/>
          <w:szCs w:val="24"/>
        </w:rPr>
        <w:t>t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methotrexate administered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-600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 You should not have administered methotrexate for this case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Dead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&gt;300 seconds elapse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-1000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failed to act in a timely fashion during this urgent clinical scenario</w:t>
      </w:r>
    </w:p>
    <w:p w:rsidR="00751B0B" w:rsidRDefault="00751B0B" w:rsidP="00751B0B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State:  Critical Delay &amp; Diagnosis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The patient's pain is worse and she very light-headed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The abdomen is more distended and there is clear rebound tenderness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60/20  HR 140</w:t>
      </w:r>
      <w:r w:rsidRPr="00751B0B">
        <w:rPr>
          <w:rFonts w:ascii="Times New Roman" w:hAnsi="Times New Roman"/>
          <w:sz w:val="24"/>
          <w:szCs w:val="24"/>
        </w:rPr>
        <w:t xml:space="preserve"> 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What Next:  Establish IV access and administer fluids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Transitions</w:t>
      </w:r>
      <w:r>
        <w:rPr>
          <w:rFonts w:ascii="Times New Roman" w:hAnsi="Times New Roman"/>
          <w:sz w:val="24"/>
          <w:szCs w:val="24"/>
        </w:rPr>
        <w:t>: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Diagnosis with Fluids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</w:t>
      </w:r>
      <w:proofErr w:type="spellStart"/>
      <w:r w:rsidRPr="007500A4">
        <w:rPr>
          <w:rFonts w:ascii="Times New Roman" w:hAnsi="Times New Roman"/>
          <w:sz w:val="24"/>
          <w:szCs w:val="24"/>
        </w:rPr>
        <w:t>tFluid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&gt; 999 and </w:t>
      </w:r>
      <w:proofErr w:type="spellStart"/>
      <w:r w:rsidRPr="007500A4">
        <w:rPr>
          <w:rFonts w:ascii="Times New Roman" w:hAnsi="Times New Roman"/>
          <w:sz w:val="24"/>
          <w:szCs w:val="24"/>
        </w:rPr>
        <w:t>tFluid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&lt; 2001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+200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Debrief:  You appropriately </w:t>
      </w:r>
      <w:proofErr w:type="spellStart"/>
      <w:r w:rsidRPr="007500A4">
        <w:rPr>
          <w:rFonts w:ascii="Times New Roman" w:hAnsi="Times New Roman"/>
          <w:sz w:val="24"/>
          <w:szCs w:val="24"/>
        </w:rPr>
        <w:t>admnistered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IV fluids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Diagnosis with Fluids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Fluids &gt; 2000 cc were administered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-100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Debrief:  You </w:t>
      </w:r>
      <w:proofErr w:type="spellStart"/>
      <w:r w:rsidRPr="007500A4">
        <w:rPr>
          <w:rFonts w:ascii="Times New Roman" w:hAnsi="Times New Roman"/>
          <w:sz w:val="24"/>
          <w:szCs w:val="24"/>
        </w:rPr>
        <w:t>admnistered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a very large initial IV fluid bolus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Surgical Management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If:   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salpingectomy</w:t>
      </w:r>
      <w:proofErr w:type="spellEnd"/>
      <w:r w:rsidRPr="007500A4">
        <w:rPr>
          <w:rFonts w:ascii="Times New Roman" w:hAnsi="Times New Roman"/>
          <w:sz w:val="24"/>
          <w:szCs w:val="24"/>
        </w:rPr>
        <w:t>/</w:t>
      </w:r>
      <w:proofErr w:type="spellStart"/>
      <w:r w:rsidRPr="007500A4">
        <w:rPr>
          <w:rFonts w:ascii="Times New Roman" w:hAnsi="Times New Roman"/>
          <w:sz w:val="24"/>
          <w:szCs w:val="24"/>
        </w:rPr>
        <w:t>salpingostomy</w:t>
      </w:r>
      <w:proofErr w:type="spellEnd"/>
      <w:r w:rsidRPr="007500A4">
        <w:rPr>
          <w:rFonts w:ascii="Times New Roman" w:hAnsi="Times New Roman"/>
          <w:sz w:val="24"/>
          <w:szCs w:val="24"/>
        </w:rPr>
        <w:t xml:space="preserve"> ordered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+200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You appropriately performed surgery to remove the ectopic pregnancy, but you should have replaced intravenous fluids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Medical Management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 methotrexate administered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-600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Debrief:   You should not have administered methotrexate for this case</w:t>
      </w:r>
    </w:p>
    <w:p w:rsidR="00751B0B" w:rsidRDefault="00751B0B" w:rsidP="00751B0B">
      <w:pPr>
        <w:numPr>
          <w:ilvl w:val="2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To state:  Dead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If:  &gt;300 seconds elapse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Points:  -1000</w:t>
      </w:r>
    </w:p>
    <w:p w:rsidR="00751B0B" w:rsidRDefault="00751B0B" w:rsidP="00751B0B">
      <w:pPr>
        <w:numPr>
          <w:ilvl w:val="3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Debrief:  You failed to act in a timely fashion during this urgent clinical scenario. </w:t>
      </w:r>
    </w:p>
    <w:p w:rsidR="00751B0B" w:rsidRDefault="00751B0B" w:rsidP="00751B0B">
      <w:pPr>
        <w:numPr>
          <w:ilvl w:val="0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smartTag w:uri="urn:schemas-microsoft-com:office:smarttags" w:element="place">
        <w:smartTag w:uri="urn:schemas-microsoft-com:office:smarttags" w:element="PlaceName">
          <w:r w:rsidRPr="007500A4">
            <w:rPr>
              <w:rFonts w:ascii="Times New Roman" w:hAnsi="Times New Roman"/>
              <w:sz w:val="24"/>
              <w:szCs w:val="24"/>
            </w:rPr>
            <w:t>END</w:t>
          </w:r>
        </w:smartTag>
        <w:r w:rsidRPr="007500A4">
          <w:rPr>
            <w:rFonts w:ascii="Times New Roman" w:hAnsi="Times New Roman"/>
            <w:sz w:val="24"/>
            <w:szCs w:val="24"/>
          </w:rPr>
          <w:t xml:space="preserve"> </w:t>
        </w:r>
        <w:smartTag w:uri="urn:schemas-microsoft-com:office:smarttags" w:element="PlaceType">
          <w:r w:rsidRPr="007500A4">
            <w:rPr>
              <w:rFonts w:ascii="Times New Roman" w:hAnsi="Times New Roman"/>
              <w:sz w:val="24"/>
              <w:szCs w:val="24"/>
            </w:rPr>
            <w:t>State</w:t>
          </w:r>
        </w:smartTag>
      </w:smartTag>
      <w:r w:rsidRPr="007500A4">
        <w:rPr>
          <w:rFonts w:ascii="Times New Roman" w:hAnsi="Times New Roman"/>
          <w:sz w:val="24"/>
          <w:szCs w:val="24"/>
        </w:rPr>
        <w:t>:  Dead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History patient gives:  The patient is unresponsive</w:t>
      </w: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Exam:  The abdomen is soft.  The skin is cyanotic.  Heart sounds are absent</w:t>
      </w:r>
    </w:p>
    <w:p w:rsidR="00751B0B" w:rsidRPr="007500A4" w:rsidRDefault="00751B0B" w:rsidP="00751B0B">
      <w:pPr>
        <w:rPr>
          <w:rFonts w:ascii="Times New Roman" w:hAnsi="Times New Roman"/>
          <w:sz w:val="24"/>
          <w:szCs w:val="24"/>
        </w:rPr>
      </w:pPr>
    </w:p>
    <w:p w:rsidR="00751B0B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Phys:  BP 0  HR 0</w:t>
      </w:r>
    </w:p>
    <w:p w:rsidR="000711CD" w:rsidRPr="007500A4" w:rsidRDefault="00751B0B" w:rsidP="00751B0B">
      <w:pPr>
        <w:numPr>
          <w:ilvl w:val="1"/>
          <w:numId w:val="33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lastRenderedPageBreak/>
        <w:t>What Next:  Notify the family. You should review the learning objectives and try this case again</w:t>
      </w:r>
    </w:p>
    <w:p w:rsidR="000711CD" w:rsidRDefault="00D5660E" w:rsidP="000711CD">
      <w:pPr>
        <w:pStyle w:val="Heading2"/>
        <w:rPr>
          <w:szCs w:val="24"/>
        </w:rPr>
      </w:pPr>
      <w:r w:rsidRPr="00D5660E">
        <w:rPr>
          <w:szCs w:val="24"/>
        </w:rPr>
        <w:t xml:space="preserve">Instructor’s </w:t>
      </w:r>
      <w:r>
        <w:rPr>
          <w:szCs w:val="24"/>
        </w:rPr>
        <w:t>Notes</w:t>
      </w:r>
    </w:p>
    <w:p w:rsidR="003B3545" w:rsidRDefault="00D5660E" w:rsidP="003B3545">
      <w:pPr>
        <w:numPr>
          <w:ilvl w:val="1"/>
          <w:numId w:val="8"/>
        </w:numPr>
        <w:tabs>
          <w:tab w:val="clear" w:pos="2520"/>
          <w:tab w:val="num" w:pos="1440"/>
        </w:tabs>
        <w:ind w:hanging="1800"/>
        <w:rPr>
          <w:rFonts w:ascii="Times New Roman" w:hAnsi="Times New Roman"/>
          <w:sz w:val="24"/>
          <w:szCs w:val="24"/>
          <w:lang w:eastAsia="en-US"/>
        </w:rPr>
      </w:pPr>
      <w:r w:rsidRPr="00D5660E">
        <w:rPr>
          <w:rFonts w:ascii="Times New Roman" w:hAnsi="Times New Roman"/>
          <w:sz w:val="24"/>
          <w:szCs w:val="24"/>
          <w:lang w:eastAsia="en-US"/>
        </w:rPr>
        <w:t xml:space="preserve">This </w:t>
      </w:r>
      <w:r>
        <w:rPr>
          <w:rFonts w:ascii="Times New Roman" w:hAnsi="Times New Roman"/>
          <w:sz w:val="24"/>
          <w:szCs w:val="24"/>
          <w:lang w:eastAsia="en-US"/>
        </w:rPr>
        <w:t xml:space="preserve">scenario was created to run on </w:t>
      </w:r>
      <w:proofErr w:type="spellStart"/>
      <w:r>
        <w:rPr>
          <w:rFonts w:ascii="Times New Roman" w:hAnsi="Times New Roman"/>
          <w:sz w:val="24"/>
          <w:szCs w:val="24"/>
          <w:lang w:eastAsia="en-US"/>
        </w:rPr>
        <w:t>Anesoft</w:t>
      </w:r>
      <w:proofErr w:type="spellEnd"/>
      <w:r>
        <w:rPr>
          <w:rFonts w:ascii="Times New Roman" w:hAnsi="Times New Roman"/>
          <w:sz w:val="24"/>
          <w:szCs w:val="24"/>
          <w:lang w:eastAsia="en-US"/>
        </w:rPr>
        <w:t xml:space="preserve"> Obstetrics Simulator 3</w:t>
      </w:r>
      <w:r w:rsidRPr="00D5660E">
        <w:rPr>
          <w:rFonts w:ascii="Times New Roman" w:hAnsi="Times New Roman"/>
          <w:sz w:val="24"/>
          <w:szCs w:val="24"/>
          <w:vertAlign w:val="superscript"/>
          <w:lang w:eastAsia="en-US"/>
        </w:rPr>
        <w:t>®</w:t>
      </w:r>
    </w:p>
    <w:p w:rsidR="00D5660E" w:rsidRPr="003B3545" w:rsidRDefault="00D5660E" w:rsidP="003B3545">
      <w:pPr>
        <w:numPr>
          <w:ilvl w:val="1"/>
          <w:numId w:val="8"/>
        </w:numPr>
        <w:tabs>
          <w:tab w:val="clear" w:pos="2520"/>
          <w:tab w:val="num" w:pos="1440"/>
        </w:tabs>
        <w:ind w:hanging="1800"/>
        <w:rPr>
          <w:rFonts w:ascii="Times New Roman" w:hAnsi="Times New Roman"/>
          <w:sz w:val="24"/>
          <w:szCs w:val="24"/>
          <w:lang w:eastAsia="en-US"/>
        </w:rPr>
      </w:pPr>
      <w:r w:rsidRPr="003B3545">
        <w:rPr>
          <w:rFonts w:ascii="Times New Roman" w:hAnsi="Times New Roman"/>
          <w:sz w:val="24"/>
          <w:szCs w:val="24"/>
          <w:lang w:eastAsia="en-US"/>
        </w:rPr>
        <w:t>Each trainee will require 15-30 minutes to complete the case and read the didactic part of the case.  Included are case instructions for the trainee.</w:t>
      </w:r>
    </w:p>
    <w:p w:rsidR="003B3545" w:rsidRDefault="00D5660E" w:rsidP="003B3545">
      <w:pPr>
        <w:numPr>
          <w:ilvl w:val="1"/>
          <w:numId w:val="8"/>
        </w:numPr>
        <w:tabs>
          <w:tab w:val="clear" w:pos="2520"/>
          <w:tab w:val="num" w:pos="1440"/>
        </w:tabs>
        <w:ind w:hanging="1800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  <w:lang w:eastAsia="en-US"/>
        </w:rPr>
        <w:t>Time with a preceptor should occur in close proximity to the case completion to review the decision-making and objectives of the case</w:t>
      </w:r>
      <w:r w:rsidR="003B3545">
        <w:rPr>
          <w:rFonts w:ascii="Times New Roman" w:hAnsi="Times New Roman"/>
          <w:sz w:val="24"/>
          <w:szCs w:val="24"/>
          <w:lang w:eastAsia="en-US"/>
        </w:rPr>
        <w:t>.</w:t>
      </w:r>
    </w:p>
    <w:p w:rsidR="00D5660E" w:rsidRPr="003B3545" w:rsidRDefault="00D66B94" w:rsidP="003B3545">
      <w:pPr>
        <w:numPr>
          <w:ilvl w:val="1"/>
          <w:numId w:val="8"/>
        </w:numPr>
        <w:tabs>
          <w:tab w:val="clear" w:pos="2520"/>
          <w:tab w:val="num" w:pos="1440"/>
        </w:tabs>
        <w:ind w:hanging="1800"/>
        <w:rPr>
          <w:rFonts w:ascii="Times New Roman" w:hAnsi="Times New Roman"/>
          <w:sz w:val="24"/>
          <w:szCs w:val="24"/>
          <w:lang w:eastAsia="en-US"/>
        </w:rPr>
      </w:pPr>
      <w:r w:rsidRPr="003B3545">
        <w:rPr>
          <w:rFonts w:ascii="Times New Roman" w:hAnsi="Times New Roman"/>
          <w:sz w:val="24"/>
          <w:szCs w:val="24"/>
          <w:lang w:eastAsia="en-US"/>
        </w:rPr>
        <w:t>Limitations:  As for any simulated case, it is difficult to anticipate all trainee selections.  Individual management decisions during an actual ectopic pregnancy will vary according to the clinical scenario.</w:t>
      </w:r>
    </w:p>
    <w:p w:rsidR="00D5660E" w:rsidRDefault="00D5660E" w:rsidP="00D5660E">
      <w:pPr>
        <w:pStyle w:val="Heading2"/>
        <w:rPr>
          <w:szCs w:val="24"/>
        </w:rPr>
      </w:pPr>
      <w:r w:rsidRPr="007500A4">
        <w:rPr>
          <w:szCs w:val="24"/>
        </w:rPr>
        <w:t>Debriefing Plan</w:t>
      </w:r>
    </w:p>
    <w:p w:rsidR="000711CD" w:rsidRPr="007500A4" w:rsidRDefault="000711CD" w:rsidP="000711CD">
      <w:pPr>
        <w:numPr>
          <w:ilvl w:val="0"/>
          <w:numId w:val="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Method of debriefing – debriefing comments provided above for each transition made during the case simulation as described in the case narrative.</w:t>
      </w:r>
    </w:p>
    <w:p w:rsidR="000711CD" w:rsidRPr="007500A4" w:rsidRDefault="000711CD" w:rsidP="000711CD">
      <w:pPr>
        <w:numPr>
          <w:ilvl w:val="0"/>
          <w:numId w:val="9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Comments for the debriefing – provided as above</w:t>
      </w:r>
    </w:p>
    <w:p w:rsidR="000711CD" w:rsidRPr="007500A4" w:rsidRDefault="000711CD" w:rsidP="000711CD">
      <w:pPr>
        <w:rPr>
          <w:rFonts w:ascii="Times New Roman" w:hAnsi="Times New Roman"/>
          <w:sz w:val="24"/>
          <w:szCs w:val="24"/>
        </w:rPr>
      </w:pPr>
    </w:p>
    <w:p w:rsidR="000711CD" w:rsidRPr="007500A4" w:rsidRDefault="000711CD" w:rsidP="000711CD">
      <w:pPr>
        <w:pStyle w:val="Heading2"/>
        <w:rPr>
          <w:szCs w:val="24"/>
        </w:rPr>
      </w:pPr>
      <w:r w:rsidRPr="007500A4">
        <w:rPr>
          <w:szCs w:val="24"/>
        </w:rPr>
        <w:t>Pilot Testing and Revisions</w:t>
      </w:r>
    </w:p>
    <w:p w:rsidR="005C6C09" w:rsidRPr="005C6C09" w:rsidRDefault="000711CD" w:rsidP="005C6C09">
      <w:pPr>
        <w:numPr>
          <w:ilvl w:val="0"/>
          <w:numId w:val="10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5C6C09">
        <w:rPr>
          <w:rFonts w:ascii="Times New Roman" w:hAnsi="Times New Roman"/>
          <w:sz w:val="24"/>
          <w:szCs w:val="24"/>
        </w:rPr>
        <w:t xml:space="preserve">Numbers of participants – this scenario is modeled from the simulations used by the anesthesia residents over the last 2 decades at the </w:t>
      </w:r>
      <w:smartTag w:uri="urn:schemas-microsoft-com:office:smarttags" w:element="place">
        <w:smartTag w:uri="urn:schemas-microsoft-com:office:smarttags" w:element="PlaceType">
          <w:r w:rsidRPr="005C6C09">
            <w:rPr>
              <w:rFonts w:ascii="Times New Roman" w:hAnsi="Times New Roman"/>
              <w:sz w:val="24"/>
              <w:szCs w:val="24"/>
            </w:rPr>
            <w:t>University</w:t>
          </w:r>
        </w:smartTag>
        <w:r w:rsidRPr="005C6C09">
          <w:rPr>
            <w:rFonts w:ascii="Times New Roman" w:hAnsi="Times New Roman"/>
            <w:sz w:val="24"/>
            <w:szCs w:val="24"/>
          </w:rPr>
          <w:t xml:space="preserve"> of </w:t>
        </w:r>
        <w:smartTag w:uri="urn:schemas-microsoft-com:office:smarttags" w:element="PlaceName">
          <w:r w:rsidRPr="005C6C09">
            <w:rPr>
              <w:rFonts w:ascii="Times New Roman" w:hAnsi="Times New Roman"/>
              <w:sz w:val="24"/>
              <w:szCs w:val="24"/>
            </w:rPr>
            <w:t>Washington</w:t>
          </w:r>
        </w:smartTag>
      </w:smartTag>
      <w:r w:rsidRPr="005C6C09">
        <w:rPr>
          <w:rFonts w:ascii="Times New Roman" w:hAnsi="Times New Roman"/>
          <w:sz w:val="24"/>
          <w:szCs w:val="24"/>
        </w:rPr>
        <w:t xml:space="preserve">. </w:t>
      </w:r>
      <w:r w:rsidR="005C6C09" w:rsidRPr="005C6C09">
        <w:rPr>
          <w:rFonts w:ascii="Times New Roman" w:hAnsi="Times New Roman"/>
          <w:sz w:val="24"/>
          <w:szCs w:val="24"/>
        </w:rPr>
        <w:t>This clinical tool uses a modification, making it applicable to OB/</w:t>
      </w:r>
      <w:proofErr w:type="spellStart"/>
      <w:r w:rsidR="005C6C09" w:rsidRPr="005C6C09">
        <w:rPr>
          <w:rFonts w:ascii="Times New Roman" w:hAnsi="Times New Roman"/>
          <w:sz w:val="24"/>
          <w:szCs w:val="24"/>
        </w:rPr>
        <w:t>Gyn</w:t>
      </w:r>
      <w:proofErr w:type="spellEnd"/>
      <w:r w:rsidR="005C6C09" w:rsidRPr="005C6C09">
        <w:rPr>
          <w:rFonts w:ascii="Times New Roman" w:hAnsi="Times New Roman"/>
          <w:sz w:val="24"/>
          <w:szCs w:val="24"/>
        </w:rPr>
        <w:t xml:space="preserve"> trainees.  It has now been incorporated in the training for the first year OB/</w:t>
      </w:r>
      <w:proofErr w:type="spellStart"/>
      <w:r w:rsidR="005C6C09" w:rsidRPr="005C6C09">
        <w:rPr>
          <w:rFonts w:ascii="Times New Roman" w:hAnsi="Times New Roman"/>
          <w:sz w:val="24"/>
          <w:szCs w:val="24"/>
        </w:rPr>
        <w:t>Gyn</w:t>
      </w:r>
      <w:proofErr w:type="spellEnd"/>
      <w:r w:rsidR="005C6C09" w:rsidRPr="005C6C09">
        <w:rPr>
          <w:rFonts w:ascii="Times New Roman" w:hAnsi="Times New Roman"/>
          <w:sz w:val="24"/>
          <w:szCs w:val="24"/>
        </w:rPr>
        <w:t xml:space="preserve"> residents.  Their surveys reveal that this is a worthwhile activity that allows them to be better prepared for similar clinical scenarios.</w:t>
      </w:r>
    </w:p>
    <w:p w:rsidR="000711CD" w:rsidRPr="005C6C09" w:rsidRDefault="000711CD" w:rsidP="000711CD">
      <w:pPr>
        <w:numPr>
          <w:ilvl w:val="0"/>
          <w:numId w:val="10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5C6C09">
        <w:rPr>
          <w:rFonts w:ascii="Times New Roman" w:hAnsi="Times New Roman"/>
          <w:sz w:val="24"/>
          <w:szCs w:val="24"/>
        </w:rPr>
        <w:t xml:space="preserve">Performance expectations, anticipated management mistakes: </w:t>
      </w:r>
    </w:p>
    <w:p w:rsidR="000711CD" w:rsidRPr="007500A4" w:rsidRDefault="000711CD" w:rsidP="000711CD">
      <w:pPr>
        <w:numPr>
          <w:ilvl w:val="0"/>
          <w:numId w:val="11"/>
        </w:numPr>
        <w:spacing w:before="0"/>
        <w:ind w:left="180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Many junior residents take 5 or more minutes to diagnose ectopic pregnancy.</w:t>
      </w:r>
    </w:p>
    <w:p w:rsidR="000711CD" w:rsidRPr="007500A4" w:rsidRDefault="000711CD" w:rsidP="000711CD">
      <w:pPr>
        <w:numPr>
          <w:ilvl w:val="0"/>
          <w:numId w:val="11"/>
        </w:numPr>
        <w:spacing w:before="0"/>
        <w:ind w:left="180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Many residents fail to act to definitely diagnose ectopic pregnancy and fluid resuscitate while they are making management decisions.</w:t>
      </w:r>
    </w:p>
    <w:p w:rsidR="000711CD" w:rsidRPr="007500A4" w:rsidRDefault="000711CD" w:rsidP="000711CD">
      <w:pPr>
        <w:numPr>
          <w:ilvl w:val="0"/>
          <w:numId w:val="7"/>
        </w:numPr>
        <w:spacing w:before="0"/>
        <w:jc w:val="left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>Evaluation form for participants: Participants receive a detailed printed record of the case simulation and printed debriefing of their case management.</w:t>
      </w:r>
    </w:p>
    <w:p w:rsidR="000711CD" w:rsidRPr="007500A4" w:rsidRDefault="000711CD" w:rsidP="000711CD">
      <w:pPr>
        <w:rPr>
          <w:rFonts w:ascii="Times New Roman" w:hAnsi="Times New Roman"/>
          <w:sz w:val="24"/>
          <w:szCs w:val="24"/>
        </w:rPr>
      </w:pPr>
    </w:p>
    <w:p w:rsidR="000711CD" w:rsidRPr="007500A4" w:rsidRDefault="000711CD" w:rsidP="000711CD">
      <w:pPr>
        <w:pStyle w:val="Heading2"/>
        <w:rPr>
          <w:szCs w:val="24"/>
        </w:rPr>
      </w:pPr>
      <w:r w:rsidRPr="007500A4">
        <w:rPr>
          <w:szCs w:val="24"/>
        </w:rPr>
        <w:t>Authors and their affiliations</w:t>
      </w:r>
    </w:p>
    <w:p w:rsidR="000711CD" w:rsidRPr="007500A4" w:rsidRDefault="000711CD" w:rsidP="000711CD">
      <w:pPr>
        <w:ind w:firstLine="72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Brenda S. Houmard, MD, PhD and </w:t>
      </w:r>
      <w:smartTag w:uri="urn:schemas-microsoft-com:office:smarttags" w:element="PersonName">
        <w:r w:rsidRPr="007500A4">
          <w:rPr>
            <w:rFonts w:ascii="Times New Roman" w:hAnsi="Times New Roman"/>
            <w:sz w:val="24"/>
            <w:szCs w:val="24"/>
          </w:rPr>
          <w:t>Howard A. Schwid</w:t>
        </w:r>
      </w:smartTag>
      <w:r w:rsidRPr="007500A4">
        <w:rPr>
          <w:rFonts w:ascii="Times New Roman" w:hAnsi="Times New Roman"/>
          <w:sz w:val="24"/>
          <w:szCs w:val="24"/>
        </w:rPr>
        <w:t>, MD</w:t>
      </w:r>
    </w:p>
    <w:p w:rsidR="000711CD" w:rsidRPr="007500A4" w:rsidRDefault="000711CD" w:rsidP="000711CD">
      <w:pPr>
        <w:ind w:firstLine="720"/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t xml:space="preserve">Departments of Obstetrics &amp; Gynecology &amp; Anesthesiology </w:t>
      </w:r>
    </w:p>
    <w:p w:rsidR="000711CD" w:rsidRPr="007500A4" w:rsidRDefault="000711CD" w:rsidP="000711CD">
      <w:pPr>
        <w:ind w:firstLine="720"/>
        <w:rPr>
          <w:rFonts w:ascii="Times New Roman" w:hAnsi="Times New Roman"/>
          <w:sz w:val="24"/>
          <w:szCs w:val="24"/>
        </w:rPr>
      </w:pPr>
      <w:smartTag w:uri="urn:schemas-microsoft-com:office:smarttags" w:element="place">
        <w:smartTag w:uri="urn:schemas-microsoft-com:office:smarttags" w:element="PlaceType">
          <w:r w:rsidRPr="007500A4">
            <w:rPr>
              <w:rFonts w:ascii="Times New Roman" w:hAnsi="Times New Roman"/>
              <w:sz w:val="24"/>
              <w:szCs w:val="24"/>
            </w:rPr>
            <w:t>University</w:t>
          </w:r>
        </w:smartTag>
        <w:r w:rsidRPr="007500A4">
          <w:rPr>
            <w:rFonts w:ascii="Times New Roman" w:hAnsi="Times New Roman"/>
            <w:sz w:val="24"/>
            <w:szCs w:val="24"/>
          </w:rPr>
          <w:t xml:space="preserve"> of </w:t>
        </w:r>
        <w:smartTag w:uri="urn:schemas-microsoft-com:office:smarttags" w:element="PlaceName">
          <w:r w:rsidRPr="007500A4">
            <w:rPr>
              <w:rFonts w:ascii="Times New Roman" w:hAnsi="Times New Roman"/>
              <w:sz w:val="24"/>
              <w:szCs w:val="24"/>
            </w:rPr>
            <w:t>Washington</w:t>
          </w:r>
        </w:smartTag>
      </w:smartTag>
    </w:p>
    <w:p w:rsidR="000711CD" w:rsidRPr="007500A4" w:rsidRDefault="000711CD" w:rsidP="000711CD">
      <w:pPr>
        <w:rPr>
          <w:rFonts w:ascii="Times New Roman" w:hAnsi="Times New Roman"/>
          <w:sz w:val="24"/>
          <w:szCs w:val="24"/>
        </w:rPr>
      </w:pPr>
    </w:p>
    <w:p w:rsidR="000711CD" w:rsidRDefault="000711CD" w:rsidP="000711CD">
      <w:pPr>
        <w:rPr>
          <w:rFonts w:ascii="Times New Roman" w:hAnsi="Times New Roman"/>
          <w:sz w:val="24"/>
          <w:szCs w:val="24"/>
        </w:rPr>
      </w:pPr>
    </w:p>
    <w:p w:rsidR="00DA2E1A" w:rsidRDefault="00DA2E1A" w:rsidP="000711CD">
      <w:pPr>
        <w:rPr>
          <w:rFonts w:ascii="Times New Roman" w:hAnsi="Times New Roman"/>
          <w:sz w:val="24"/>
          <w:szCs w:val="24"/>
        </w:rPr>
      </w:pPr>
    </w:p>
    <w:p w:rsidR="00DA2E1A" w:rsidRDefault="00DA2E1A" w:rsidP="000711CD">
      <w:pPr>
        <w:rPr>
          <w:rFonts w:ascii="Times New Roman" w:hAnsi="Times New Roman"/>
          <w:sz w:val="24"/>
          <w:szCs w:val="24"/>
        </w:rPr>
      </w:pPr>
    </w:p>
    <w:p w:rsidR="00DA2E1A" w:rsidRDefault="00DA2E1A" w:rsidP="000711CD">
      <w:pPr>
        <w:rPr>
          <w:rFonts w:ascii="Times New Roman" w:hAnsi="Times New Roman"/>
          <w:sz w:val="24"/>
          <w:szCs w:val="24"/>
        </w:rPr>
      </w:pPr>
    </w:p>
    <w:p w:rsidR="00DA2E1A" w:rsidRDefault="00DA2E1A" w:rsidP="000711CD">
      <w:pPr>
        <w:rPr>
          <w:rFonts w:ascii="Times New Roman" w:hAnsi="Times New Roman"/>
          <w:sz w:val="24"/>
          <w:szCs w:val="24"/>
        </w:rPr>
      </w:pPr>
    </w:p>
    <w:p w:rsidR="00DA2E1A" w:rsidRDefault="00DA2E1A" w:rsidP="000711CD">
      <w:p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lastRenderedPageBreak/>
        <w:t>Sagittal</w:t>
      </w:r>
      <w:proofErr w:type="spellEnd"/>
      <w:r>
        <w:rPr>
          <w:rFonts w:ascii="Times New Roman" w:hAnsi="Times New Roman"/>
          <w:sz w:val="24"/>
          <w:szCs w:val="24"/>
        </w:rPr>
        <w:t xml:space="preserve"> view of the Uterus – No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Sagittal</w:t>
      </w:r>
      <w:proofErr w:type="spellEnd"/>
      <w:r>
        <w:rPr>
          <w:rFonts w:ascii="Times New Roman" w:hAnsi="Times New Roman"/>
          <w:sz w:val="24"/>
          <w:szCs w:val="24"/>
        </w:rPr>
        <w:t xml:space="preserve"> view of Posterior </w:t>
      </w:r>
      <w:proofErr w:type="spellStart"/>
      <w:r>
        <w:rPr>
          <w:rFonts w:ascii="Times New Roman" w:hAnsi="Times New Roman"/>
          <w:sz w:val="24"/>
          <w:szCs w:val="24"/>
        </w:rPr>
        <w:t>Cul</w:t>
      </w:r>
      <w:proofErr w:type="spellEnd"/>
      <w:r>
        <w:rPr>
          <w:rFonts w:ascii="Times New Roman" w:hAnsi="Times New Roman"/>
          <w:sz w:val="24"/>
          <w:szCs w:val="24"/>
        </w:rPr>
        <w:t>-de-Sac</w:t>
      </w:r>
    </w:p>
    <w:p w:rsidR="00DA2E1A" w:rsidRPr="007500A4" w:rsidRDefault="00DA2E1A" w:rsidP="000711C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Intrauterine Pregnancy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showing free intra-abdominal fluid</w:t>
      </w:r>
    </w:p>
    <w:p w:rsidR="00DA2E1A" w:rsidRPr="007500A4" w:rsidRDefault="000711CD" w:rsidP="000711CD">
      <w:pPr>
        <w:rPr>
          <w:rFonts w:ascii="Times New Roman" w:hAnsi="Times New Roman"/>
          <w:sz w:val="24"/>
          <w:szCs w:val="24"/>
        </w:rPr>
      </w:pPr>
      <w:r w:rsidRPr="007500A4">
        <w:rPr>
          <w:rFonts w:ascii="Times New Roman" w:hAnsi="Times New Roman"/>
          <w:sz w:val="24"/>
          <w:szCs w:val="24"/>
        </w:rPr>
        <w:object w:dxaOrig="7185" w:dyaOrig="54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9.25pt;height:270pt">
            <v:imagedata r:id="rId5" o:title=""/>
          </v:shape>
        </w:object>
      </w:r>
    </w:p>
    <w:p w:rsidR="000711CD" w:rsidRDefault="00DA2E1A" w:rsidP="000711CD">
      <w:p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Sagittal</w:t>
      </w:r>
      <w:proofErr w:type="spellEnd"/>
      <w:r>
        <w:rPr>
          <w:rFonts w:ascii="Times New Roman" w:hAnsi="Times New Roman"/>
          <w:sz w:val="24"/>
          <w:szCs w:val="24"/>
        </w:rPr>
        <w:t xml:space="preserve"> View of Right Ovary (normal)</w:t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Sagittal</w:t>
      </w:r>
      <w:proofErr w:type="spellEnd"/>
      <w:r>
        <w:rPr>
          <w:rFonts w:ascii="Times New Roman" w:hAnsi="Times New Roman"/>
          <w:sz w:val="24"/>
          <w:szCs w:val="24"/>
        </w:rPr>
        <w:t xml:space="preserve"> View of Left Ovary and</w:t>
      </w:r>
    </w:p>
    <w:p w:rsidR="00DA2E1A" w:rsidRDefault="00DA2E1A" w:rsidP="000711C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Adjacent mass</w:t>
      </w:r>
    </w:p>
    <w:p w:rsidR="00DA2E1A" w:rsidRPr="007500A4" w:rsidRDefault="00DA2E1A" w:rsidP="000711CD">
      <w:pPr>
        <w:rPr>
          <w:rFonts w:ascii="Times New Roman" w:hAnsi="Times New Roman"/>
          <w:sz w:val="24"/>
          <w:szCs w:val="24"/>
        </w:rPr>
      </w:pPr>
    </w:p>
    <w:p w:rsidR="000711CD" w:rsidRPr="007500A4" w:rsidRDefault="000711CD" w:rsidP="000711CD">
      <w:pPr>
        <w:rPr>
          <w:rFonts w:ascii="Times New Roman" w:hAnsi="Times New Roman"/>
          <w:sz w:val="24"/>
          <w:szCs w:val="24"/>
        </w:rPr>
      </w:pPr>
    </w:p>
    <w:p w:rsidR="000711CD" w:rsidRPr="007500A4" w:rsidRDefault="000711CD" w:rsidP="00544996">
      <w:pPr>
        <w:rPr>
          <w:rFonts w:ascii="Times New Roman" w:hAnsi="Times New Roman"/>
          <w:sz w:val="24"/>
          <w:szCs w:val="24"/>
        </w:rPr>
      </w:pPr>
    </w:p>
    <w:p w:rsidR="00544996" w:rsidRPr="007500A4" w:rsidRDefault="00544996" w:rsidP="00544996">
      <w:pPr>
        <w:rPr>
          <w:rFonts w:ascii="Times New Roman" w:hAnsi="Times New Roman"/>
          <w:sz w:val="24"/>
          <w:szCs w:val="24"/>
        </w:rPr>
      </w:pPr>
    </w:p>
    <w:p w:rsidR="00544996" w:rsidRPr="007500A4" w:rsidRDefault="00544996" w:rsidP="00B54A17">
      <w:pPr>
        <w:ind w:left="360"/>
        <w:rPr>
          <w:rFonts w:ascii="Times New Roman" w:hAnsi="Times New Roman"/>
          <w:sz w:val="24"/>
          <w:szCs w:val="24"/>
        </w:rPr>
      </w:pPr>
    </w:p>
    <w:p w:rsidR="00B54A17" w:rsidRPr="007500A4" w:rsidRDefault="00B54A17" w:rsidP="00B54A17">
      <w:pPr>
        <w:ind w:left="360"/>
        <w:rPr>
          <w:rFonts w:ascii="Times New Roman" w:hAnsi="Times New Roman"/>
          <w:sz w:val="24"/>
          <w:szCs w:val="24"/>
        </w:rPr>
      </w:pPr>
    </w:p>
    <w:p w:rsidR="00B54A17" w:rsidRPr="007500A4" w:rsidRDefault="00B54A17" w:rsidP="00B54A17">
      <w:pPr>
        <w:rPr>
          <w:rFonts w:ascii="Times New Roman" w:hAnsi="Times New Roman"/>
          <w:sz w:val="24"/>
          <w:szCs w:val="24"/>
        </w:rPr>
      </w:pPr>
    </w:p>
    <w:p w:rsidR="00B54A17" w:rsidRPr="007500A4" w:rsidRDefault="00B54A17" w:rsidP="00B54A17">
      <w:pPr>
        <w:ind w:left="360"/>
        <w:rPr>
          <w:rFonts w:ascii="Times New Roman" w:hAnsi="Times New Roman"/>
          <w:sz w:val="24"/>
          <w:szCs w:val="24"/>
        </w:rPr>
      </w:pPr>
    </w:p>
    <w:p w:rsidR="00B54A17" w:rsidRPr="007500A4" w:rsidRDefault="00B54A17" w:rsidP="00B54A17">
      <w:pPr>
        <w:ind w:left="360"/>
        <w:rPr>
          <w:rFonts w:ascii="Times New Roman" w:hAnsi="Times New Roman"/>
          <w:sz w:val="24"/>
          <w:szCs w:val="24"/>
        </w:rPr>
      </w:pPr>
    </w:p>
    <w:p w:rsidR="00B54A17" w:rsidRPr="007500A4" w:rsidRDefault="00B54A17" w:rsidP="00B54A17">
      <w:pPr>
        <w:ind w:left="360"/>
        <w:rPr>
          <w:rFonts w:ascii="Times New Roman" w:hAnsi="Times New Roman"/>
          <w:sz w:val="24"/>
          <w:szCs w:val="24"/>
        </w:rPr>
      </w:pPr>
    </w:p>
    <w:p w:rsidR="00B54A17" w:rsidRPr="007500A4" w:rsidRDefault="00B54A17" w:rsidP="00B54A17">
      <w:pPr>
        <w:ind w:left="720"/>
        <w:rPr>
          <w:rFonts w:ascii="Times New Roman" w:hAnsi="Times New Roman"/>
          <w:sz w:val="24"/>
          <w:szCs w:val="24"/>
        </w:rPr>
      </w:pPr>
    </w:p>
    <w:p w:rsidR="00B54A17" w:rsidRPr="007500A4" w:rsidRDefault="00B54A17" w:rsidP="00B54A17">
      <w:pPr>
        <w:ind w:firstLine="360"/>
        <w:rPr>
          <w:rFonts w:ascii="Times New Roman" w:hAnsi="Times New Roman"/>
          <w:sz w:val="24"/>
          <w:szCs w:val="24"/>
        </w:rPr>
      </w:pPr>
    </w:p>
    <w:p w:rsidR="00FF6D14" w:rsidRPr="007500A4" w:rsidRDefault="00FF6D14" w:rsidP="00FF6D14">
      <w:pPr>
        <w:rPr>
          <w:rFonts w:ascii="Times New Roman" w:hAnsi="Times New Roman"/>
          <w:sz w:val="24"/>
          <w:szCs w:val="24"/>
        </w:rPr>
      </w:pPr>
    </w:p>
    <w:p w:rsidR="00FF6D14" w:rsidRPr="007500A4" w:rsidRDefault="00FF6D14" w:rsidP="00FF6D14">
      <w:pPr>
        <w:rPr>
          <w:rFonts w:ascii="Times New Roman" w:hAnsi="Times New Roman"/>
          <w:sz w:val="24"/>
          <w:szCs w:val="24"/>
        </w:rPr>
      </w:pPr>
    </w:p>
    <w:p w:rsidR="006E7787" w:rsidRPr="007500A4" w:rsidRDefault="006E7787" w:rsidP="006E7787">
      <w:pPr>
        <w:ind w:left="360"/>
        <w:rPr>
          <w:rFonts w:ascii="Times New Roman" w:hAnsi="Times New Roman"/>
          <w:sz w:val="24"/>
          <w:szCs w:val="24"/>
        </w:rPr>
      </w:pPr>
    </w:p>
    <w:p w:rsidR="006E7787" w:rsidRPr="007500A4" w:rsidRDefault="006E7787" w:rsidP="006E7787">
      <w:pPr>
        <w:ind w:left="360"/>
        <w:rPr>
          <w:rFonts w:ascii="Times New Roman" w:hAnsi="Times New Roman"/>
          <w:sz w:val="24"/>
          <w:szCs w:val="24"/>
        </w:rPr>
      </w:pPr>
    </w:p>
    <w:sectPr w:rsidR="006E7787" w:rsidRPr="007500A4" w:rsidSect="00121ED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14EAB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">
    <w:nsid w:val="08E97353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>
    <w:nsid w:val="11C4397E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>
    <w:nsid w:val="130D7C26"/>
    <w:multiLevelType w:val="singleLevel"/>
    <w:tmpl w:val="26B66AC0"/>
    <w:lvl w:ilvl="0">
      <w:start w:val="3"/>
      <w:numFmt w:val="upperRoman"/>
      <w:pStyle w:val="Heading2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4">
    <w:nsid w:val="1FEE2B8A"/>
    <w:multiLevelType w:val="singleLevel"/>
    <w:tmpl w:val="040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>
    <w:nsid w:val="23BD4875"/>
    <w:multiLevelType w:val="singleLevel"/>
    <w:tmpl w:val="DE2CE1DE"/>
    <w:lvl w:ilvl="0">
      <w:start w:val="1"/>
      <w:numFmt w:val="decimal"/>
      <w:lvlText w:val="%1.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6">
    <w:nsid w:val="26001577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27AC2ECD"/>
    <w:multiLevelType w:val="multilevel"/>
    <w:tmpl w:val="346C9FF2"/>
    <w:lvl w:ilvl="0">
      <w:start w:val="4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lowerRoman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28DF1EF2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>
    <w:nsid w:val="293D4EAD"/>
    <w:multiLevelType w:val="hybridMultilevel"/>
    <w:tmpl w:val="8D601D8C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D4CC3BF0">
      <w:start w:val="1"/>
      <w:numFmt w:val="upperLetter"/>
      <w:lvlText w:val="%2."/>
      <w:lvlJc w:val="left"/>
      <w:pPr>
        <w:tabs>
          <w:tab w:val="num" w:pos="2520"/>
        </w:tabs>
        <w:ind w:left="2520" w:hanging="72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CC36900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2D362818"/>
    <w:multiLevelType w:val="multilevel"/>
    <w:tmpl w:val="E96C6424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lowerRoman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2">
    <w:nsid w:val="31314FF7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>
    <w:nsid w:val="33E22EC1"/>
    <w:multiLevelType w:val="multilevel"/>
    <w:tmpl w:val="D05AACF2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25646C"/>
    <w:multiLevelType w:val="singleLevel"/>
    <w:tmpl w:val="0409000F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</w:abstractNum>
  <w:abstractNum w:abstractNumId="15">
    <w:nsid w:val="3D6C2016"/>
    <w:multiLevelType w:val="multilevel"/>
    <w:tmpl w:val="7DF0C09C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>
    <w:nsid w:val="3FB8487D"/>
    <w:multiLevelType w:val="multilevel"/>
    <w:tmpl w:val="E96C6424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lowerRoman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7">
    <w:nsid w:val="48297F9E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8">
    <w:nsid w:val="4A3F2133"/>
    <w:multiLevelType w:val="hybridMultilevel"/>
    <w:tmpl w:val="7FCC19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195048"/>
    <w:multiLevelType w:val="singleLevel"/>
    <w:tmpl w:val="623C293A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20">
    <w:nsid w:val="4BCD4199"/>
    <w:multiLevelType w:val="multilevel"/>
    <w:tmpl w:val="E96C6424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lowerRoman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1">
    <w:nsid w:val="4EE2785F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>
    <w:nsid w:val="50CF54F5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3">
    <w:nsid w:val="53A52B11"/>
    <w:multiLevelType w:val="multilevel"/>
    <w:tmpl w:val="D05AACF2"/>
    <w:styleLink w:val="Brenda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7E6634"/>
    <w:multiLevelType w:val="hybridMultilevel"/>
    <w:tmpl w:val="09C06D9E"/>
    <w:lvl w:ilvl="0">
      <w:start w:val="1"/>
      <w:numFmt w:val="upperLetter"/>
      <w:lvlText w:val="%1."/>
      <w:lvlJc w:val="left"/>
      <w:pPr>
        <w:ind w:left="1080" w:hanging="360"/>
      </w:p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A9662F4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>
    <w:nsid w:val="5B8F4723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>
    <w:nsid w:val="60BB25B4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>
    <w:nsid w:val="61B11B05"/>
    <w:multiLevelType w:val="singleLevel"/>
    <w:tmpl w:val="97BECF24"/>
    <w:lvl w:ilvl="0">
      <w:start w:val="1"/>
      <w:numFmt w:val="decimal"/>
      <w:lvlText w:val="%1.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29">
    <w:nsid w:val="6FEB4CE2"/>
    <w:multiLevelType w:val="multilevel"/>
    <w:tmpl w:val="38823ACC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0">
    <w:nsid w:val="74664A3C"/>
    <w:multiLevelType w:val="singleLevel"/>
    <w:tmpl w:val="527E0A32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31">
    <w:nsid w:val="7901657F"/>
    <w:multiLevelType w:val="multilevel"/>
    <w:tmpl w:val="E96C6424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lowerRoman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>
    <w:nsid w:val="798A0876"/>
    <w:multiLevelType w:val="multilevel"/>
    <w:tmpl w:val="392821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8"/>
  </w:num>
  <w:num w:numId="2">
    <w:abstractNumId w:val="4"/>
  </w:num>
  <w:num w:numId="3">
    <w:abstractNumId w:val="28"/>
  </w:num>
  <w:num w:numId="4">
    <w:abstractNumId w:val="3"/>
  </w:num>
  <w:num w:numId="5">
    <w:abstractNumId w:val="12"/>
  </w:num>
  <w:num w:numId="6">
    <w:abstractNumId w:val="5"/>
  </w:num>
  <w:num w:numId="7">
    <w:abstractNumId w:val="24"/>
  </w:num>
  <w:num w:numId="8">
    <w:abstractNumId w:val="9"/>
  </w:num>
  <w:num w:numId="9">
    <w:abstractNumId w:val="30"/>
  </w:num>
  <w:num w:numId="10">
    <w:abstractNumId w:val="19"/>
  </w:num>
  <w:num w:numId="11">
    <w:abstractNumId w:val="14"/>
  </w:num>
  <w:num w:numId="12">
    <w:abstractNumId w:val="13"/>
  </w:num>
  <w:num w:numId="13">
    <w:abstractNumId w:val="23"/>
  </w:num>
  <w:num w:numId="14">
    <w:abstractNumId w:val="6"/>
  </w:num>
  <w:num w:numId="15">
    <w:abstractNumId w:val="21"/>
  </w:num>
  <w:num w:numId="16">
    <w:abstractNumId w:val="27"/>
  </w:num>
  <w:num w:numId="17">
    <w:abstractNumId w:val="32"/>
  </w:num>
  <w:num w:numId="18">
    <w:abstractNumId w:val="8"/>
  </w:num>
  <w:num w:numId="19">
    <w:abstractNumId w:val="2"/>
  </w:num>
  <w:num w:numId="20">
    <w:abstractNumId w:val="17"/>
  </w:num>
  <w:num w:numId="21">
    <w:abstractNumId w:val="22"/>
  </w:num>
  <w:num w:numId="22">
    <w:abstractNumId w:val="1"/>
  </w:num>
  <w:num w:numId="23">
    <w:abstractNumId w:val="26"/>
  </w:num>
  <w:num w:numId="24">
    <w:abstractNumId w:val="15"/>
  </w:num>
  <w:num w:numId="25">
    <w:abstractNumId w:val="25"/>
  </w:num>
  <w:num w:numId="26">
    <w:abstractNumId w:val="29"/>
  </w:num>
  <w:num w:numId="27">
    <w:abstractNumId w:val="0"/>
  </w:num>
  <w:num w:numId="28">
    <w:abstractNumId w:val="10"/>
  </w:num>
  <w:num w:numId="29">
    <w:abstractNumId w:val="31"/>
  </w:num>
  <w:num w:numId="30">
    <w:abstractNumId w:val="11"/>
  </w:num>
  <w:num w:numId="31">
    <w:abstractNumId w:val="20"/>
  </w:num>
  <w:num w:numId="32">
    <w:abstractNumId w:val="16"/>
  </w:num>
  <w:num w:numId="3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6E7787"/>
    <w:rsid w:val="000711CD"/>
    <w:rsid w:val="00121ED9"/>
    <w:rsid w:val="001C6745"/>
    <w:rsid w:val="002874B2"/>
    <w:rsid w:val="002D2183"/>
    <w:rsid w:val="002E7504"/>
    <w:rsid w:val="002F2746"/>
    <w:rsid w:val="003A216D"/>
    <w:rsid w:val="003A6CF8"/>
    <w:rsid w:val="003B3545"/>
    <w:rsid w:val="004017AB"/>
    <w:rsid w:val="004230DC"/>
    <w:rsid w:val="004E5655"/>
    <w:rsid w:val="00523D29"/>
    <w:rsid w:val="00544996"/>
    <w:rsid w:val="00555019"/>
    <w:rsid w:val="005B4860"/>
    <w:rsid w:val="005C6C09"/>
    <w:rsid w:val="006A048A"/>
    <w:rsid w:val="006E1E71"/>
    <w:rsid w:val="006E7787"/>
    <w:rsid w:val="00706C2F"/>
    <w:rsid w:val="007500A4"/>
    <w:rsid w:val="00751B0B"/>
    <w:rsid w:val="007F72C0"/>
    <w:rsid w:val="00840FCB"/>
    <w:rsid w:val="008563A6"/>
    <w:rsid w:val="008754F6"/>
    <w:rsid w:val="00934EFD"/>
    <w:rsid w:val="00942046"/>
    <w:rsid w:val="0098400C"/>
    <w:rsid w:val="00A45FC4"/>
    <w:rsid w:val="00AE2FC6"/>
    <w:rsid w:val="00B10188"/>
    <w:rsid w:val="00B54A17"/>
    <w:rsid w:val="00C11F98"/>
    <w:rsid w:val="00C42909"/>
    <w:rsid w:val="00C72CF9"/>
    <w:rsid w:val="00C824BA"/>
    <w:rsid w:val="00D3146D"/>
    <w:rsid w:val="00D5660E"/>
    <w:rsid w:val="00D66B94"/>
    <w:rsid w:val="00DA2E1A"/>
    <w:rsid w:val="00DE0B99"/>
    <w:rsid w:val="00DE6F61"/>
    <w:rsid w:val="00EE1B6D"/>
    <w:rsid w:val="00F06773"/>
    <w:rsid w:val="00F54377"/>
    <w:rsid w:val="00FF6D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1ED9"/>
    <w:pPr>
      <w:spacing w:before="120"/>
      <w:jc w:val="both"/>
    </w:pPr>
    <w:rPr>
      <w:sz w:val="22"/>
      <w:szCs w:val="22"/>
      <w:lang w:eastAsia="zh-CN"/>
    </w:rPr>
  </w:style>
  <w:style w:type="paragraph" w:styleId="Heading1">
    <w:name w:val="heading 1"/>
    <w:basedOn w:val="Normal"/>
    <w:next w:val="Normal"/>
    <w:qFormat/>
    <w:rsid w:val="000711CD"/>
    <w:pPr>
      <w:keepNext/>
      <w:spacing w:before="0"/>
      <w:jc w:val="left"/>
      <w:outlineLvl w:val="0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Heading2">
    <w:name w:val="heading 2"/>
    <w:basedOn w:val="Normal"/>
    <w:next w:val="Normal"/>
    <w:qFormat/>
    <w:rsid w:val="000711CD"/>
    <w:pPr>
      <w:keepNext/>
      <w:numPr>
        <w:numId w:val="4"/>
      </w:numPr>
      <w:spacing w:before="0"/>
      <w:jc w:val="left"/>
      <w:outlineLvl w:val="1"/>
    </w:pPr>
    <w:rPr>
      <w:rFonts w:ascii="Times New Roman" w:eastAsia="Times New Roman" w:hAnsi="Times New Roman"/>
      <w:b/>
      <w:bCs/>
      <w:sz w:val="24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7787"/>
    <w:pPr>
      <w:ind w:left="720"/>
      <w:contextualSpacing/>
    </w:pPr>
  </w:style>
  <w:style w:type="paragraph" w:styleId="PlainText">
    <w:name w:val="Plain Text"/>
    <w:basedOn w:val="Normal"/>
    <w:link w:val="PlainTextChar"/>
    <w:unhideWhenUsed/>
    <w:rsid w:val="000711CD"/>
    <w:pPr>
      <w:spacing w:before="0"/>
      <w:jc w:val="left"/>
    </w:pPr>
    <w:rPr>
      <w:rFonts w:ascii="Consolas" w:eastAsia="Calibri" w:hAnsi="Consolas"/>
      <w:sz w:val="21"/>
      <w:szCs w:val="21"/>
      <w:lang w:eastAsia="en-US"/>
    </w:rPr>
  </w:style>
  <w:style w:type="character" w:customStyle="1" w:styleId="PlainTextChar">
    <w:name w:val="Plain Text Char"/>
    <w:link w:val="PlainText"/>
    <w:rsid w:val="000711CD"/>
    <w:rPr>
      <w:rFonts w:ascii="Consolas" w:eastAsia="Calibri" w:hAnsi="Consolas"/>
      <w:sz w:val="21"/>
      <w:szCs w:val="21"/>
      <w:lang w:val="en-US" w:eastAsia="en-US" w:bidi="ar-SA"/>
    </w:rPr>
  </w:style>
  <w:style w:type="numbering" w:customStyle="1" w:styleId="Brenda">
    <w:name w:val="Brenda"/>
    <w:rsid w:val="003A6CF8"/>
    <w:pPr>
      <w:numPr>
        <w:numId w:val="13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2360</Words>
  <Characters>13453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Simulation Interest Group Scenario Template</vt:lpstr>
    </vt:vector>
  </TitlesOfParts>
  <Company>Anesoft</Company>
  <LinksUpToDate>false</LinksUpToDate>
  <CharactersWithSpaces>15782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Simulation Interest Group Scenario Template</dc:title>
  <dc:subject/>
  <dc:creator>hschwid</dc:creator>
  <cp:keywords/>
  <cp:lastModifiedBy>bhoumard</cp:lastModifiedBy>
  <cp:revision>2</cp:revision>
  <dcterms:created xsi:type="dcterms:W3CDTF">2011-09-09T18:30:00Z</dcterms:created>
  <dcterms:modified xsi:type="dcterms:W3CDTF">2011-09-09T18:30:00Z</dcterms:modified>
</cp:coreProperties>
</file>